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w:t>
      </w:r>
      <w:r>
        <w:rPr>
          <w:rFonts w:hint="eastAsia" w:cs="宋体" w:asciiTheme="minorEastAsia" w:hAnsiTheme="minorEastAsia" w:eastAsiaTheme="minorEastAsia"/>
          <w:b/>
          <w:bCs/>
          <w:color w:val="FF0000"/>
          <w:kern w:val="0"/>
          <w:sz w:val="35"/>
          <w:lang w:val="en-US" w:eastAsia="zh-CN"/>
        </w:rPr>
        <w:t>8</w:t>
      </w:r>
      <w:r>
        <w:rPr>
          <w:rFonts w:hint="eastAsia" w:cs="宋体" w:asciiTheme="minorEastAsia" w:hAnsiTheme="minorEastAsia" w:eastAsiaTheme="minorEastAsia"/>
          <w:b/>
          <w:bCs/>
          <w:color w:val="FF0000"/>
          <w:kern w:val="0"/>
          <w:sz w:val="35"/>
        </w:rPr>
        <w:t>-201</w:t>
      </w:r>
      <w:r>
        <w:rPr>
          <w:rFonts w:hint="eastAsia" w:cs="宋体" w:asciiTheme="minorEastAsia" w:hAnsiTheme="minorEastAsia" w:eastAsiaTheme="minorEastAsia"/>
          <w:b/>
          <w:bCs/>
          <w:color w:val="FF0000"/>
          <w:kern w:val="0"/>
          <w:sz w:val="35"/>
          <w:lang w:val="en-US" w:eastAsia="zh-CN"/>
        </w:rPr>
        <w:t>9</w:t>
      </w:r>
      <w:r>
        <w:rPr>
          <w:rFonts w:hint="eastAsia" w:cs="宋体" w:asciiTheme="minorEastAsia" w:hAnsiTheme="minorEastAsia" w:eastAsiaTheme="minorEastAsia"/>
          <w:b/>
          <w:bCs/>
          <w:color w:val="FF0000"/>
          <w:kern w:val="0"/>
          <w:sz w:val="35"/>
        </w:rPr>
        <w:t>年第</w:t>
      </w:r>
      <w:r>
        <w:rPr>
          <w:rFonts w:hint="eastAsia" w:cs="宋体" w:asciiTheme="minorEastAsia" w:hAnsiTheme="minorEastAsia" w:eastAsiaTheme="minorEastAsia"/>
          <w:b/>
          <w:bCs/>
          <w:color w:val="FF0000"/>
          <w:kern w:val="0"/>
          <w:sz w:val="35"/>
          <w:lang w:val="en-US" w:eastAsia="zh-CN"/>
        </w:rPr>
        <w:t>3</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kern w:val="0"/>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9</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4</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29</w:t>
      </w:r>
      <w:r>
        <w:rPr>
          <w:rFonts w:hint="eastAsia" w:asciiTheme="minorEastAsia" w:hAnsiTheme="minorEastAsia" w:eastAsiaTheme="minorEastAsia"/>
          <w:b/>
          <w:color w:val="FF0000"/>
          <w:kern w:val="0"/>
          <w:sz w:val="28"/>
          <w:szCs w:val="28"/>
        </w:rPr>
        <w:t>日</w:t>
      </w:r>
    </w:p>
    <w:p>
      <w:pPr>
        <w:pStyle w:val="2"/>
        <w:jc w:val="center"/>
        <w:rPr>
          <w:rFonts w:ascii="宋体" w:hAnsi="宋体" w:cs="宋体"/>
          <w:b w:val="0"/>
          <w:kern w:val="0"/>
          <w:sz w:val="21"/>
        </w:rPr>
      </w:pPr>
      <w:r>
        <w:rPr>
          <w:rFonts w:hint="eastAsia"/>
          <w:kern w:val="0"/>
          <w:sz w:val="36"/>
          <w:szCs w:val="21"/>
        </w:rPr>
        <w:t>本期目录</w:t>
      </w:r>
    </w:p>
    <w:p>
      <w:pPr>
        <w:numPr>
          <w:ilvl w:val="0"/>
          <w:numId w:val="1"/>
        </w:numPr>
        <w:jc w:val="left"/>
        <w:rPr>
          <w:rFonts w:hint="eastAsia"/>
          <w:b/>
          <w:bCs/>
          <w:kern w:val="0"/>
          <w:sz w:val="24"/>
        </w:rPr>
      </w:pPr>
      <w:r>
        <w:rPr>
          <w:rFonts w:hint="eastAsia"/>
          <w:b/>
          <w:bCs/>
          <w:kern w:val="0"/>
          <w:sz w:val="24"/>
        </w:rPr>
        <w:t>学工简讯</w:t>
      </w:r>
    </w:p>
    <w:p>
      <w:pPr>
        <w:widowControl/>
        <w:numPr>
          <w:ilvl w:val="0"/>
          <w:numId w:val="2"/>
        </w:numPr>
        <w:ind w:left="420" w:leftChars="200" w:firstLine="0" w:firstLineChars="0"/>
        <w:jc w:val="left"/>
        <w:rPr>
          <w:rFonts w:hint="eastAsia"/>
          <w:kern w:val="0"/>
        </w:rPr>
      </w:pPr>
      <w:r>
        <w:rPr>
          <w:rFonts w:hint="eastAsia"/>
          <w:kern w:val="0"/>
          <w:lang w:val="en-US" w:eastAsia="zh-CN"/>
        </w:rPr>
        <w:t>我校学子荣获第八届POCIB全国外贸从业能力大赛团体特等奖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29</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我校召开纪念五四运动100周年暨五四表彰大会（201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01</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我校举办第十七届“5·25”大学生心理健康教育宣传月开幕式暨游园活动（201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我校学子在2019年全国大学生英语竞赛江西省决赛中喜获佳绩（201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14</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我校第十九届校园文化艺术节顺利开幕（201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15</w:t>
      </w:r>
      <w:r>
        <w:rPr>
          <w:rFonts w:hint="eastAsia"/>
          <w:kern w:val="0"/>
        </w:rPr>
        <w:t>）</w:t>
      </w:r>
    </w:p>
    <w:p>
      <w:pPr>
        <w:widowControl/>
        <w:numPr>
          <w:ilvl w:val="0"/>
          <w:numId w:val="2"/>
        </w:numPr>
        <w:ind w:left="420" w:leftChars="200" w:firstLine="0" w:firstLineChars="0"/>
        <w:jc w:val="left"/>
        <w:rPr>
          <w:rFonts w:hint="eastAsia" w:ascii="宋体" w:hAnsi="宋体" w:cs="宋体"/>
          <w:b w:val="0"/>
          <w:bCs w:val="0"/>
          <w:color w:val="auto"/>
          <w:kern w:val="0"/>
          <w:szCs w:val="21"/>
          <w:shd w:val="clear" w:color="auto" w:fill="FFFFFF"/>
          <w:lang w:val="en-US" w:eastAsia="zh-CN"/>
        </w:rPr>
      </w:pPr>
      <w:r>
        <w:rPr>
          <w:rFonts w:hint="eastAsia"/>
          <w:kern w:val="0"/>
        </w:rPr>
        <w:t>我校大学生创业协会入选全国“百优创业社团”（201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17</w:t>
      </w:r>
      <w:r>
        <w:rPr>
          <w:rFonts w:hint="eastAsia"/>
          <w:kern w:val="0"/>
        </w:rPr>
        <w:t>）</w:t>
      </w:r>
    </w:p>
    <w:p>
      <w:pPr>
        <w:widowControl/>
        <w:numPr>
          <w:ilvl w:val="0"/>
          <w:numId w:val="2"/>
        </w:numPr>
        <w:ind w:left="420" w:leftChars="200" w:firstLine="0"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我校学子喜获2019年全国职业院校技能大赛（高职组）“模具数字化设计与制造工艺”赛项一等奖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05-21</w:t>
      </w:r>
      <w:r>
        <w:rPr>
          <w:rFonts w:hint="eastAsia"/>
          <w:kern w:val="0"/>
        </w:rPr>
        <w:t>）</w:t>
      </w:r>
    </w:p>
    <w:p>
      <w:pPr>
        <w:widowControl/>
        <w:numPr>
          <w:ilvl w:val="0"/>
          <w:numId w:val="2"/>
        </w:numPr>
        <w:ind w:left="420" w:leftChars="200" w:firstLine="0"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我校第十九届校园文化艺术节闭幕</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05-23</w:t>
      </w:r>
      <w:r>
        <w:rPr>
          <w:rFonts w:hint="eastAsia"/>
          <w:kern w:val="0"/>
        </w:rPr>
        <w:t>）</w:t>
      </w:r>
    </w:p>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b/>
          <w:bCs/>
          <w:kern w:val="0"/>
          <w:sz w:val="24"/>
        </w:rPr>
        <w:t>二、院系风采</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cs="宋体"/>
          <w:kern w:val="0"/>
        </w:rPr>
      </w:pPr>
      <w:r>
        <w:rPr>
          <w:rFonts w:hint="eastAsia" w:ascii="宋体" w:hAnsi="宋体" w:cs="宋体"/>
          <w:kern w:val="0"/>
        </w:rPr>
        <w:t>（一）机械工程学院</w:t>
      </w:r>
    </w:p>
    <w:p>
      <w:pPr>
        <w:widowControl/>
        <w:numPr>
          <w:ilvl w:val="0"/>
          <w:numId w:val="3"/>
        </w:numPr>
        <w:ind w:left="420" w:leftChars="200" w:firstLine="0" w:firstLineChars="0"/>
        <w:jc w:val="left"/>
        <w:rPr>
          <w:rFonts w:hint="eastAsia"/>
          <w:kern w:val="0"/>
        </w:rPr>
      </w:pPr>
      <w:r>
        <w:rPr>
          <w:rFonts w:hint="eastAsia"/>
          <w:kern w:val="0"/>
        </w:rPr>
        <w:t>开展“弘扬爱国情怀，缅怀革命先辈”主题观影活动（201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3"/>
        </w:numPr>
        <w:ind w:left="420" w:leftChars="200" w:firstLine="0" w:firstLineChars="0"/>
        <w:jc w:val="left"/>
        <w:rPr>
          <w:rFonts w:hint="eastAsia"/>
          <w:kern w:val="0"/>
        </w:rPr>
      </w:pPr>
      <w:r>
        <w:rPr>
          <w:rFonts w:hint="eastAsia"/>
          <w:kern w:val="0"/>
        </w:rPr>
        <w:t>举办“演绎青春交响、感受音乐旋律”器乐大赛（201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3"/>
        </w:numPr>
        <w:ind w:left="420" w:leftChars="200" w:firstLine="0" w:firstLineChars="0"/>
        <w:jc w:val="left"/>
        <w:rPr>
          <w:rFonts w:hint="eastAsia"/>
          <w:kern w:val="0"/>
        </w:rPr>
      </w:pPr>
      <w:r>
        <w:rPr>
          <w:rFonts w:hint="eastAsia"/>
          <w:kern w:val="0"/>
        </w:rPr>
        <w:t>开展“用心绘中华”书画作品征集活动（201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13</w:t>
      </w:r>
      <w:r>
        <w:rPr>
          <w:rFonts w:hint="eastAsia"/>
          <w:kern w:val="0"/>
        </w:rPr>
        <w:t>）</w:t>
      </w:r>
    </w:p>
    <w:p>
      <w:pPr>
        <w:widowControl/>
        <w:numPr>
          <w:ilvl w:val="0"/>
          <w:numId w:val="3"/>
        </w:numPr>
        <w:ind w:left="420" w:leftChars="200" w:firstLine="0" w:firstLineChars="0"/>
        <w:jc w:val="left"/>
        <w:rPr>
          <w:rFonts w:hint="eastAsia"/>
          <w:kern w:val="0"/>
        </w:rPr>
      </w:pPr>
      <w:r>
        <w:rPr>
          <w:rFonts w:hint="eastAsia"/>
          <w:kern w:val="0"/>
        </w:rPr>
        <w:t>开展“与信仰对话——井冈山培训经验分享会”（201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16</w:t>
      </w:r>
      <w:r>
        <w:rPr>
          <w:rFonts w:hint="eastAsia"/>
          <w:kern w:val="0"/>
        </w:rPr>
        <w:t>）</w:t>
      </w:r>
    </w:p>
    <w:p>
      <w:pPr>
        <w:widowControl/>
        <w:numPr>
          <w:ilvl w:val="0"/>
          <w:numId w:val="3"/>
        </w:numPr>
        <w:ind w:left="420" w:leftChars="200" w:firstLine="0" w:firstLineChars="0"/>
        <w:jc w:val="left"/>
        <w:rPr>
          <w:rFonts w:hint="eastAsia"/>
          <w:kern w:val="0"/>
        </w:rPr>
      </w:pPr>
      <w:r>
        <w:rPr>
          <w:rFonts w:hint="eastAsia"/>
          <w:kern w:val="0"/>
        </w:rPr>
        <w:t>学生党支部开展“恩自心涌，与爱同行”母亲节感恩活动（201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20</w:t>
      </w:r>
      <w:r>
        <w:rPr>
          <w:rFonts w:hint="eastAsia"/>
          <w:kern w:val="0"/>
        </w:rPr>
        <w:t>）</w:t>
      </w:r>
    </w:p>
    <w:p>
      <w:pPr>
        <w:pStyle w:val="31"/>
        <w:keepNext w:val="0"/>
        <w:keepLines w:val="0"/>
        <w:pageBreakBefore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电气工程学院</w:t>
      </w:r>
    </w:p>
    <w:p>
      <w:pPr>
        <w:widowControl/>
        <w:numPr>
          <w:ilvl w:val="0"/>
          <w:numId w:val="5"/>
        </w:numPr>
        <w:ind w:left="420" w:leftChars="200" w:firstLine="0" w:firstLineChars="0"/>
        <w:jc w:val="left"/>
        <w:rPr>
          <w:rFonts w:hint="eastAsia"/>
          <w:kern w:val="0"/>
        </w:rPr>
      </w:pPr>
      <w:r>
        <w:rPr>
          <w:rFonts w:hint="eastAsia"/>
          <w:kern w:val="0"/>
        </w:rPr>
        <w:t>开展班主任工作培训（201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5"/>
        </w:numPr>
        <w:ind w:left="420" w:leftChars="200" w:firstLine="0" w:firstLineChars="0"/>
        <w:jc w:val="left"/>
        <w:rPr>
          <w:rFonts w:hint="eastAsia"/>
          <w:kern w:val="0"/>
        </w:rPr>
      </w:pPr>
      <w:r>
        <w:rPr>
          <w:rFonts w:hint="eastAsia"/>
          <w:kern w:val="0"/>
        </w:rPr>
        <w:t>开展第十九届校园文化艺术节书法绘画作品征集活动（201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5"/>
        </w:numPr>
        <w:ind w:left="420" w:leftChars="200" w:firstLine="0" w:firstLineChars="0"/>
        <w:jc w:val="left"/>
        <w:rPr>
          <w:rFonts w:hint="eastAsia"/>
          <w:kern w:val="0"/>
        </w:rPr>
      </w:pPr>
      <w:r>
        <w:rPr>
          <w:rFonts w:hint="eastAsia"/>
          <w:kern w:val="0"/>
        </w:rPr>
        <w:t>举办第十九届校园文化艺术节器乐大赛选拔赛（201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5"/>
        </w:numPr>
        <w:ind w:left="420" w:leftChars="200" w:firstLine="0" w:firstLineChars="0"/>
        <w:jc w:val="left"/>
        <w:rPr>
          <w:rFonts w:hint="eastAsia"/>
          <w:kern w:val="0"/>
        </w:rPr>
      </w:pPr>
      <w:r>
        <w:rPr>
          <w:rFonts w:hint="eastAsia"/>
          <w:kern w:val="0"/>
        </w:rPr>
        <w:t>举办第十九届校园文化艺术节厨艺大赛选拔赛（201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widowControl/>
        <w:numPr>
          <w:ilvl w:val="0"/>
          <w:numId w:val="5"/>
        </w:numPr>
        <w:ind w:left="420" w:leftChars="200" w:firstLine="0" w:firstLineChars="0"/>
        <w:jc w:val="left"/>
        <w:rPr>
          <w:rFonts w:hint="eastAsia"/>
          <w:kern w:val="0"/>
        </w:rPr>
      </w:pPr>
      <w:r>
        <w:rPr>
          <w:rFonts w:hint="eastAsia"/>
          <w:kern w:val="0"/>
        </w:rPr>
        <w:t>举办“纪念五四运动100周年”主题演讲比赛（201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widowControl/>
        <w:numPr>
          <w:ilvl w:val="0"/>
          <w:numId w:val="5"/>
        </w:numPr>
        <w:ind w:left="420" w:leftChars="200" w:firstLine="0" w:firstLineChars="0"/>
        <w:jc w:val="left"/>
        <w:rPr>
          <w:rFonts w:hint="eastAsia" w:ascii="宋体" w:hAnsi="宋体" w:cs="宋体"/>
          <w:kern w:val="0"/>
        </w:rPr>
      </w:pPr>
      <w:r>
        <w:rPr>
          <w:rFonts w:hint="eastAsia"/>
          <w:kern w:val="0"/>
        </w:rPr>
        <w:t>举办“语音信号处理技术的应用”专题讲座（201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13</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9"/>
        <w:rPr>
          <w:rFonts w:hint="eastAsia" w:ascii="宋体" w:hAnsi="宋体" w:cs="宋体"/>
          <w:kern w:val="0"/>
        </w:rPr>
      </w:pPr>
      <w:r>
        <w:rPr>
          <w:rFonts w:hint="eastAsia" w:ascii="宋体" w:hAnsi="宋体" w:cs="宋体"/>
          <w:kern w:val="0"/>
        </w:rPr>
        <w:t>（</w:t>
      </w:r>
      <w:r>
        <w:rPr>
          <w:rFonts w:hint="eastAsia" w:ascii="宋体" w:hAnsi="宋体" w:cs="宋体"/>
          <w:kern w:val="0"/>
          <w:lang w:eastAsia="zh-CN"/>
        </w:rPr>
        <w:t>三</w:t>
      </w:r>
      <w:r>
        <w:rPr>
          <w:rFonts w:hint="eastAsia" w:ascii="宋体" w:hAnsi="宋体" w:cs="宋体"/>
          <w:kern w:val="0"/>
        </w:rPr>
        <w:t>）船舶工程学院</w:t>
      </w:r>
    </w:p>
    <w:p>
      <w:pPr>
        <w:widowControl/>
        <w:numPr>
          <w:ilvl w:val="0"/>
          <w:numId w:val="6"/>
        </w:numPr>
        <w:ind w:left="420" w:leftChars="200" w:firstLine="0" w:firstLineChars="0"/>
        <w:jc w:val="left"/>
        <w:rPr>
          <w:rFonts w:hint="eastAsia"/>
          <w:kern w:val="0"/>
        </w:rPr>
      </w:pPr>
      <w:r>
        <w:rPr>
          <w:rFonts w:hint="eastAsia"/>
          <w:kern w:val="0"/>
        </w:rPr>
        <w:t>开展“弘扬五四精神，展现青春活力”素质拓展活动（201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6"/>
        </w:numPr>
        <w:ind w:left="420" w:leftChars="200" w:firstLine="0" w:firstLineChars="0"/>
        <w:jc w:val="left"/>
        <w:rPr>
          <w:rFonts w:hint="eastAsia"/>
          <w:kern w:val="0"/>
        </w:rPr>
      </w:pPr>
      <w:r>
        <w:rPr>
          <w:rFonts w:hint="eastAsia"/>
          <w:kern w:val="0"/>
        </w:rPr>
        <w:t>组织学习习近平总书记在中共中央政治局第十四次集体学习时的重要讲话精神（201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6"/>
        </w:numPr>
        <w:ind w:left="420" w:leftChars="200" w:firstLine="0" w:firstLineChars="0"/>
        <w:jc w:val="left"/>
        <w:rPr>
          <w:rFonts w:hint="eastAsia"/>
          <w:kern w:val="0"/>
        </w:rPr>
      </w:pPr>
      <w:r>
        <w:rPr>
          <w:rFonts w:hint="eastAsia"/>
          <w:kern w:val="0"/>
        </w:rPr>
        <w:t>开展“旗舰深蓝海洋文化工程”之“庆祝中国海军成立70周年”系列活动（201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6"/>
        </w:numPr>
        <w:ind w:left="420" w:leftChars="200" w:firstLine="0" w:firstLineChars="0"/>
        <w:jc w:val="left"/>
        <w:rPr>
          <w:rFonts w:hint="eastAsia"/>
          <w:kern w:val="0"/>
        </w:rPr>
      </w:pPr>
      <w:r>
        <w:rPr>
          <w:rFonts w:hint="eastAsia"/>
          <w:kern w:val="0"/>
        </w:rPr>
        <w:t>举办“旗舰先锋论坛”专题讲座（201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 xml:space="preserve">） </w:t>
      </w:r>
    </w:p>
    <w:p>
      <w:pPr>
        <w:widowControl/>
        <w:numPr>
          <w:ilvl w:val="0"/>
          <w:numId w:val="6"/>
        </w:numPr>
        <w:ind w:left="420" w:leftChars="200" w:firstLine="0" w:firstLineChars="0"/>
        <w:jc w:val="left"/>
        <w:rPr>
          <w:rFonts w:hint="eastAsia"/>
          <w:kern w:val="0"/>
        </w:rPr>
      </w:pPr>
      <w:r>
        <w:rPr>
          <w:rFonts w:hint="eastAsia"/>
          <w:kern w:val="0"/>
        </w:rPr>
        <w:t>开展“传承五四精神·创造青春辉煌”纪念五四运动一百周年观影活动（201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widowControl/>
        <w:numPr>
          <w:ilvl w:val="0"/>
          <w:numId w:val="0"/>
        </w:numPr>
        <w:ind w:leftChars="0"/>
        <w:jc w:val="left"/>
        <w:rPr>
          <w:rFonts w:hint="eastAsia" w:ascii="宋体" w:hAnsi="宋体" w:cs="宋体"/>
          <w:kern w:val="0"/>
        </w:rPr>
      </w:pPr>
      <w:r>
        <w:rPr>
          <w:rFonts w:hint="eastAsia" w:ascii="宋体" w:hAnsi="宋体" w:cs="宋体"/>
          <w:kern w:val="0"/>
          <w:lang w:eastAsia="zh-CN"/>
        </w:rPr>
        <w:t>（四）</w:t>
      </w:r>
      <w:r>
        <w:rPr>
          <w:rFonts w:hint="eastAsia" w:ascii="宋体" w:hAnsi="宋体" w:cs="宋体"/>
          <w:kern w:val="0"/>
        </w:rPr>
        <w:t>汽车工程学院</w:t>
      </w:r>
    </w:p>
    <w:p>
      <w:pPr>
        <w:widowControl/>
        <w:numPr>
          <w:ilvl w:val="0"/>
          <w:numId w:val="7"/>
        </w:numPr>
        <w:ind w:left="420" w:leftChars="200" w:firstLine="0" w:firstLineChars="0"/>
        <w:jc w:val="left"/>
        <w:rPr>
          <w:rFonts w:hint="eastAsia"/>
          <w:kern w:val="0"/>
        </w:rPr>
      </w:pPr>
      <w:r>
        <w:rPr>
          <w:rFonts w:hint="eastAsia"/>
          <w:kern w:val="0"/>
        </w:rPr>
        <w:t>举办第二期“驭道精英”培训班开班仪式（201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7"/>
        </w:numPr>
        <w:ind w:left="420" w:leftChars="200" w:firstLine="0" w:firstLineChars="0"/>
        <w:jc w:val="left"/>
        <w:rPr>
          <w:rFonts w:hint="eastAsia"/>
          <w:kern w:val="0"/>
        </w:rPr>
      </w:pPr>
      <w:r>
        <w:rPr>
          <w:rFonts w:hint="eastAsia"/>
          <w:kern w:val="0"/>
        </w:rPr>
        <w:t>开展“爱国电影赏析”活动（201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08</w:t>
      </w:r>
      <w:r>
        <w:rPr>
          <w:rFonts w:hint="eastAsia"/>
          <w:kern w:val="0"/>
        </w:rPr>
        <w:t>）</w:t>
      </w:r>
    </w:p>
    <w:p>
      <w:pPr>
        <w:widowControl/>
        <w:numPr>
          <w:ilvl w:val="0"/>
          <w:numId w:val="7"/>
        </w:numPr>
        <w:ind w:left="420" w:leftChars="200" w:firstLine="0" w:firstLineChars="0"/>
        <w:jc w:val="left"/>
        <w:rPr>
          <w:rFonts w:hint="eastAsia"/>
          <w:kern w:val="0"/>
        </w:rPr>
      </w:pPr>
      <w:r>
        <w:rPr>
          <w:rFonts w:hint="eastAsia"/>
          <w:kern w:val="0"/>
        </w:rPr>
        <w:t>举办汽车文化艺术节之“传承书法风采 共创魅力汽院”现场书画大赛（201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16</w:t>
      </w:r>
      <w:r>
        <w:rPr>
          <w:rFonts w:hint="eastAsia"/>
          <w:kern w:val="0"/>
        </w:rPr>
        <w:t>）</w:t>
      </w:r>
    </w:p>
    <w:p>
      <w:pPr>
        <w:widowControl/>
        <w:numPr>
          <w:ilvl w:val="0"/>
          <w:numId w:val="7"/>
        </w:numPr>
        <w:ind w:left="420" w:leftChars="200" w:firstLine="0" w:firstLineChars="0"/>
        <w:jc w:val="left"/>
        <w:rPr>
          <w:rFonts w:hint="eastAsia"/>
          <w:kern w:val="0"/>
        </w:rPr>
      </w:pPr>
      <w:r>
        <w:rPr>
          <w:rFonts w:hint="eastAsia"/>
          <w:kern w:val="0"/>
        </w:rPr>
        <w:t>开展“放歌新时代,青春向未来”歌手大赛初赛（201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20</w:t>
      </w:r>
      <w:r>
        <w:rPr>
          <w:rFonts w:hint="eastAsia"/>
          <w:kern w:val="0"/>
        </w:rPr>
        <w:t>）</w:t>
      </w:r>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kern w:val="0"/>
        </w:rPr>
      </w:pPr>
      <w:r>
        <w:rPr>
          <w:rFonts w:hint="eastAsia" w:ascii="宋体" w:hAnsi="宋体" w:cs="宋体"/>
          <w:kern w:val="0"/>
        </w:rPr>
        <w:t>信息工程学院</w:t>
      </w:r>
      <w:r>
        <w:rPr>
          <w:kern w:val="0"/>
        </w:rPr>
        <w:t xml:space="preserve"> </w:t>
      </w:r>
    </w:p>
    <w:p>
      <w:pPr>
        <w:widowControl/>
        <w:numPr>
          <w:ilvl w:val="0"/>
          <w:numId w:val="9"/>
        </w:numPr>
        <w:ind w:left="420" w:leftChars="200" w:firstLine="0" w:firstLineChars="0"/>
        <w:jc w:val="left"/>
        <w:rPr>
          <w:rFonts w:hint="eastAsia"/>
          <w:kern w:val="0"/>
        </w:rPr>
      </w:pPr>
      <w:r>
        <w:rPr>
          <w:rFonts w:hint="eastAsia"/>
          <w:kern w:val="0"/>
        </w:rPr>
        <w:t>召开“倡阡经陌纬之劳”之经纬帮扶家园工作会（201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9"/>
        </w:numPr>
        <w:ind w:left="420" w:leftChars="200" w:firstLine="0" w:firstLineChars="0"/>
        <w:jc w:val="left"/>
        <w:rPr>
          <w:rFonts w:hint="eastAsia"/>
          <w:kern w:val="0"/>
        </w:rPr>
      </w:pPr>
      <w:r>
        <w:rPr>
          <w:rFonts w:hint="eastAsia"/>
          <w:kern w:val="0"/>
        </w:rPr>
        <w:t>全面启动“经纬团建体制”建设工作（201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9"/>
        </w:numPr>
        <w:ind w:left="420" w:leftChars="200" w:firstLine="0" w:firstLineChars="0"/>
        <w:jc w:val="left"/>
        <w:rPr>
          <w:rFonts w:hint="eastAsia"/>
          <w:kern w:val="0"/>
        </w:rPr>
      </w:pPr>
      <w:r>
        <w:rPr>
          <w:rFonts w:hint="eastAsia"/>
          <w:kern w:val="0"/>
        </w:rPr>
        <w:t>开展学习“习近平总书记在纪念五四运动100周年大会上重要讲话精神”系列活动 （201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20</w:t>
      </w:r>
      <w:r>
        <w:rPr>
          <w:rFonts w:hint="eastAsia"/>
          <w:kern w:val="0"/>
        </w:rPr>
        <w:t>）</w:t>
      </w:r>
    </w:p>
    <w:p>
      <w:pPr>
        <w:widowControl/>
        <w:numPr>
          <w:ilvl w:val="0"/>
          <w:numId w:val="9"/>
        </w:numPr>
        <w:ind w:left="420" w:leftChars="200" w:firstLine="0" w:firstLineChars="0"/>
        <w:jc w:val="left"/>
        <w:rPr>
          <w:kern w:val="0"/>
        </w:rPr>
      </w:pPr>
      <w:r>
        <w:rPr>
          <w:rFonts w:hint="eastAsia"/>
          <w:kern w:val="0"/>
        </w:rPr>
        <w:t>开展“倡阡经陌纬之劳”之就业咨询辅导满意度调查（201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20</w:t>
      </w:r>
      <w:r>
        <w:rPr>
          <w:rFonts w:hint="eastAsia"/>
          <w:kern w:val="0"/>
        </w:rPr>
        <w:t>）</w:t>
      </w:r>
    </w:p>
    <w:p>
      <w:pPr>
        <w:widowControl/>
        <w:numPr>
          <w:ilvl w:val="0"/>
          <w:numId w:val="9"/>
        </w:numPr>
        <w:ind w:left="420" w:leftChars="200" w:firstLine="0" w:firstLineChars="0"/>
        <w:jc w:val="left"/>
        <w:rPr>
          <w:kern w:val="0"/>
        </w:rPr>
      </w:pPr>
      <w:r>
        <w:rPr>
          <w:rFonts w:hint="eastAsia"/>
          <w:kern w:val="0"/>
        </w:rPr>
        <w:t>开展“倡阡经陌纬之劳”之2019届毕业生留岗情况问卷调查（201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24</w:t>
      </w:r>
      <w:r>
        <w:rPr>
          <w:rFonts w:hint="eastAsia"/>
          <w:kern w:val="0"/>
        </w:rPr>
        <w:t>）</w:t>
      </w:r>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建筑工程学院</w:t>
      </w:r>
    </w:p>
    <w:p>
      <w:pPr>
        <w:widowControl/>
        <w:numPr>
          <w:ilvl w:val="0"/>
          <w:numId w:val="10"/>
        </w:numPr>
        <w:ind w:left="420" w:leftChars="200" w:firstLine="0" w:firstLineChars="0"/>
        <w:jc w:val="left"/>
        <w:rPr>
          <w:rFonts w:hint="eastAsia"/>
          <w:kern w:val="0"/>
        </w:rPr>
      </w:pPr>
      <w:r>
        <w:rPr>
          <w:rFonts w:hint="eastAsia"/>
          <w:kern w:val="0"/>
        </w:rPr>
        <w:t>召开“力保安全，争创双高”安全稳定工作布置会（201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举办《红色家书——革命烈士书信选集》诵读活动（201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召开2019届毕业生就业工作部署会议（201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召开2018-2019学年文明寝室表彰大会（201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16</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举办“职业教育活动周”暨“鲁班大讲堂”优秀毕业生专题讲座（201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20</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举办鲁班大讲堂之“从建筑业全过程工程咨询趋势谈职业规划”专题讲座（201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24</w:t>
      </w:r>
      <w:r>
        <w:rPr>
          <w:rFonts w:hint="eastAsia"/>
          <w:kern w:val="0"/>
        </w:rPr>
        <w:t>）</w:t>
      </w:r>
    </w:p>
    <w:p>
      <w:pPr>
        <w:widowControl/>
        <w:numPr>
          <w:ilvl w:val="0"/>
          <w:numId w:val="10"/>
        </w:numPr>
        <w:ind w:left="420" w:leftChars="200" w:firstLine="0" w:firstLineChars="0"/>
        <w:jc w:val="left"/>
        <w:rPr>
          <w:rFonts w:hint="eastAsia"/>
          <w:kern w:val="0"/>
        </w:rPr>
      </w:pPr>
      <w:r>
        <w:rPr>
          <w:rFonts w:hint="eastAsia"/>
          <w:kern w:val="0"/>
        </w:rPr>
        <w:t>开展宿舍环境卫生安全动员大会（201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24</w:t>
      </w:r>
      <w:r>
        <w:rPr>
          <w:rFonts w:hint="eastAsia"/>
          <w:kern w:val="0"/>
        </w:rPr>
        <w:t>）</w:t>
      </w:r>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经济管理学院</w:t>
      </w:r>
    </w:p>
    <w:p>
      <w:pPr>
        <w:widowControl/>
        <w:numPr>
          <w:ilvl w:val="0"/>
          <w:numId w:val="11"/>
        </w:numPr>
        <w:ind w:left="420" w:leftChars="200" w:firstLine="0" w:firstLineChars="0"/>
        <w:jc w:val="left"/>
        <w:rPr>
          <w:rFonts w:hint="eastAsia"/>
          <w:kern w:val="0"/>
        </w:rPr>
      </w:pPr>
      <w:r>
        <w:rPr>
          <w:rFonts w:hint="eastAsia"/>
          <w:kern w:val="0"/>
        </w:rPr>
        <w:t>开展第十九届校园文化艺术节书画作品征集活动（201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08</w:t>
      </w:r>
      <w:r>
        <w:rPr>
          <w:rFonts w:hint="eastAsia"/>
          <w:kern w:val="0"/>
        </w:rPr>
        <w:t>）</w:t>
      </w:r>
    </w:p>
    <w:p>
      <w:pPr>
        <w:widowControl/>
        <w:numPr>
          <w:ilvl w:val="0"/>
          <w:numId w:val="11"/>
        </w:numPr>
        <w:ind w:left="420" w:leftChars="200" w:firstLine="0" w:firstLineChars="0"/>
        <w:jc w:val="left"/>
        <w:rPr>
          <w:rFonts w:hint="eastAsia"/>
          <w:kern w:val="0"/>
        </w:rPr>
      </w:pPr>
      <w:r>
        <w:rPr>
          <w:rFonts w:hint="eastAsia"/>
          <w:kern w:val="0"/>
        </w:rPr>
        <w:t>举办“乐在经管”器乐大赛选拔赛（201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08</w:t>
      </w:r>
      <w:r>
        <w:rPr>
          <w:rFonts w:hint="eastAsia"/>
          <w:kern w:val="0"/>
        </w:rPr>
        <w:t>）</w:t>
      </w:r>
    </w:p>
    <w:p>
      <w:pPr>
        <w:widowControl/>
        <w:numPr>
          <w:ilvl w:val="0"/>
          <w:numId w:val="11"/>
        </w:numPr>
        <w:ind w:left="420" w:leftChars="200" w:firstLine="0" w:firstLineChars="0"/>
        <w:jc w:val="left"/>
        <w:rPr>
          <w:rFonts w:hint="eastAsia"/>
          <w:kern w:val="0"/>
        </w:rPr>
      </w:pPr>
      <w:r>
        <w:rPr>
          <w:rFonts w:hint="eastAsia"/>
          <w:kern w:val="0"/>
        </w:rPr>
        <w:t>召开班主任安全工作交流会（201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13</w:t>
      </w:r>
      <w:r>
        <w:rPr>
          <w:rFonts w:hint="eastAsia"/>
          <w:kern w:val="0"/>
        </w:rPr>
        <w:t>）</w:t>
      </w:r>
    </w:p>
    <w:p>
      <w:pPr>
        <w:widowControl/>
        <w:numPr>
          <w:ilvl w:val="0"/>
          <w:numId w:val="11"/>
        </w:numPr>
        <w:ind w:left="420" w:leftChars="200" w:firstLine="0" w:firstLineChars="0"/>
        <w:jc w:val="left"/>
        <w:rPr>
          <w:rFonts w:hint="eastAsia"/>
          <w:kern w:val="0"/>
        </w:rPr>
      </w:pPr>
      <w:r>
        <w:rPr>
          <w:rFonts w:hint="eastAsia"/>
          <w:kern w:val="0"/>
        </w:rPr>
        <w:t>举办“普及劳动法，法记在心中”主题讲座（201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13</w:t>
      </w:r>
      <w:r>
        <w:rPr>
          <w:rFonts w:hint="eastAsia"/>
          <w:kern w:val="0"/>
        </w:rPr>
        <w:t>）</w:t>
      </w:r>
    </w:p>
    <w:p>
      <w:pPr>
        <w:widowControl/>
        <w:numPr>
          <w:ilvl w:val="0"/>
          <w:numId w:val="11"/>
        </w:numPr>
        <w:ind w:left="420" w:leftChars="200" w:firstLine="0" w:firstLineChars="0"/>
        <w:jc w:val="left"/>
        <w:rPr>
          <w:rFonts w:hint="eastAsia"/>
          <w:kern w:val="0"/>
        </w:rPr>
      </w:pPr>
      <w:r>
        <w:rPr>
          <w:rFonts w:hint="eastAsia"/>
          <w:kern w:val="0"/>
        </w:rPr>
        <w:t>举办“校园安全，与我同行”警示教育观影活动（201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16</w:t>
      </w:r>
      <w:r>
        <w:rPr>
          <w:rFonts w:hint="eastAsia"/>
          <w:kern w:val="0"/>
        </w:rPr>
        <w:t>）</w:t>
      </w:r>
    </w:p>
    <w:p>
      <w:pPr>
        <w:widowControl/>
        <w:numPr>
          <w:ilvl w:val="0"/>
          <w:numId w:val="11"/>
        </w:numPr>
        <w:ind w:left="420" w:leftChars="200" w:firstLine="0" w:firstLineChars="0"/>
        <w:jc w:val="left"/>
        <w:rPr>
          <w:rFonts w:hint="eastAsia"/>
          <w:kern w:val="0"/>
        </w:rPr>
      </w:pPr>
      <w:r>
        <w:rPr>
          <w:rFonts w:hint="eastAsia"/>
          <w:kern w:val="0"/>
        </w:rPr>
        <w:t>举办“爱祖国，护绿化”清洁活动（201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16</w:t>
      </w:r>
      <w:r>
        <w:rPr>
          <w:rFonts w:hint="eastAsia"/>
          <w:kern w:val="0"/>
        </w:rPr>
        <w:t>）</w:t>
      </w:r>
    </w:p>
    <w:p>
      <w:pPr>
        <w:widowControl/>
        <w:numPr>
          <w:ilvl w:val="0"/>
          <w:numId w:val="11"/>
        </w:numPr>
        <w:ind w:left="420" w:leftChars="200" w:firstLine="0" w:firstLineChars="0"/>
        <w:jc w:val="left"/>
        <w:rPr>
          <w:rFonts w:hint="eastAsia" w:ascii="宋体" w:hAnsi="宋体" w:cs="宋体"/>
          <w:kern w:val="0"/>
        </w:rPr>
      </w:pPr>
      <w:r>
        <w:rPr>
          <w:rFonts w:hint="eastAsia"/>
          <w:kern w:val="0"/>
        </w:rPr>
        <w:t>开展“喜迎艺术节，重温爱国情”观影活动（201</w:t>
      </w:r>
      <w:r>
        <w:rPr>
          <w:rFonts w:hint="eastAsia"/>
          <w:kern w:val="0"/>
          <w:lang w:val="en-US" w:eastAsia="zh-CN"/>
        </w:rPr>
        <w:t>9</w:t>
      </w:r>
      <w:r>
        <w:rPr>
          <w:rFonts w:hint="eastAsia"/>
          <w:kern w:val="0"/>
        </w:rPr>
        <w:t>-</w:t>
      </w:r>
      <w:r>
        <w:rPr>
          <w:rFonts w:hint="eastAsia"/>
          <w:kern w:val="0"/>
          <w:lang w:val="en-US" w:eastAsia="zh-CN"/>
        </w:rPr>
        <w:t>05-20</w:t>
      </w:r>
      <w:r>
        <w:rPr>
          <w:rFonts w:hint="eastAsia"/>
          <w:kern w:val="0"/>
        </w:rPr>
        <w:t>）</w:t>
      </w:r>
    </w:p>
    <w:p>
      <w:pPr>
        <w:widowControl/>
        <w:numPr>
          <w:ilvl w:val="0"/>
          <w:numId w:val="11"/>
        </w:numPr>
        <w:ind w:left="420" w:leftChars="200" w:firstLine="0" w:firstLineChars="0"/>
        <w:jc w:val="left"/>
        <w:rPr>
          <w:rFonts w:hint="eastAsia" w:ascii="宋体" w:hAnsi="宋体" w:cs="宋体"/>
          <w:kern w:val="0"/>
        </w:rPr>
      </w:pPr>
      <w:r>
        <w:rPr>
          <w:rFonts w:hint="eastAsia" w:ascii="宋体" w:hAnsi="宋体" w:cs="宋体"/>
          <w:kern w:val="0"/>
        </w:rPr>
        <w:t>举办“新媒体背景下的创业思维”专题讲座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05-23</w:t>
      </w:r>
      <w:r>
        <w:rPr>
          <w:rFonts w:hint="eastAsia"/>
          <w:kern w:val="0"/>
        </w:rPr>
        <w:t>）</w:t>
      </w:r>
    </w:p>
    <w:p>
      <w:pPr>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财会金融学院</w:t>
      </w:r>
    </w:p>
    <w:p>
      <w:pPr>
        <w:widowControl/>
        <w:numPr>
          <w:ilvl w:val="0"/>
          <w:numId w:val="12"/>
        </w:numPr>
        <w:ind w:left="420" w:leftChars="200" w:firstLine="0" w:firstLineChars="0"/>
        <w:jc w:val="left"/>
        <w:rPr>
          <w:rFonts w:hint="eastAsia"/>
          <w:kern w:val="0"/>
        </w:rPr>
      </w:pPr>
      <w:r>
        <w:rPr>
          <w:rFonts w:hint="eastAsia"/>
          <w:kern w:val="0"/>
        </w:rPr>
        <w:t>举办“五四精神，传承有我”主题摄影比赛（201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12"/>
        </w:numPr>
        <w:ind w:left="420" w:leftChars="200" w:firstLine="0" w:firstLineChars="0"/>
        <w:jc w:val="left"/>
        <w:rPr>
          <w:rFonts w:hint="eastAsia"/>
          <w:kern w:val="0"/>
        </w:rPr>
      </w:pPr>
      <w:r>
        <w:rPr>
          <w:rFonts w:hint="eastAsia"/>
          <w:kern w:val="0"/>
        </w:rPr>
        <w:t>开展“我和我的祖国”网络征文活动（201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05</w:t>
      </w:r>
      <w:r>
        <w:rPr>
          <w:rFonts w:hint="eastAsia"/>
          <w:kern w:val="0"/>
        </w:rPr>
        <w:t>）</w:t>
      </w:r>
    </w:p>
    <w:p>
      <w:pPr>
        <w:widowControl/>
        <w:numPr>
          <w:ilvl w:val="0"/>
          <w:numId w:val="12"/>
        </w:numPr>
        <w:ind w:left="420" w:leftChars="200" w:firstLine="0" w:firstLineChars="0"/>
        <w:jc w:val="left"/>
        <w:rPr>
          <w:rFonts w:hint="eastAsia"/>
          <w:kern w:val="0"/>
        </w:rPr>
      </w:pPr>
      <w:r>
        <w:rPr>
          <w:rFonts w:hint="eastAsia"/>
          <w:kern w:val="0"/>
        </w:rPr>
        <w:t>举办“文明在我心，交通安全伴我行”主题演讲比赛（201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widowControl/>
        <w:numPr>
          <w:ilvl w:val="0"/>
          <w:numId w:val="12"/>
        </w:numPr>
        <w:ind w:left="420" w:leftChars="200" w:firstLine="0" w:firstLineChars="0"/>
        <w:jc w:val="left"/>
        <w:rPr>
          <w:rFonts w:hint="eastAsia" w:ascii="宋体" w:hAnsi="宋体" w:cs="宋体"/>
          <w:kern w:val="0"/>
        </w:rPr>
      </w:pPr>
      <w:r>
        <w:rPr>
          <w:rFonts w:hint="eastAsia"/>
          <w:kern w:val="0"/>
        </w:rPr>
        <w:t>举办创新创业专题讲座 （201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09</w:t>
      </w:r>
      <w:r>
        <w:rPr>
          <w:rFonts w:hint="eastAsia"/>
          <w:kern w:val="0"/>
        </w:rPr>
        <w:t>）</w:t>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shd w:val="clear" w:color="auto" w:fill="auto"/>
        </w:rPr>
      </w:pPr>
      <w:r>
        <w:rPr>
          <w:rFonts w:hint="eastAsia" w:ascii="宋体" w:hAnsi="宋体" w:cs="宋体"/>
          <w:color w:val="auto"/>
          <w:kern w:val="0"/>
          <w:shd w:val="clear" w:color="auto" w:fill="auto"/>
        </w:rPr>
        <w:t>（一）学生工作综述</w:t>
      </w:r>
      <w:r>
        <w:rPr>
          <w:rFonts w:hint="eastAsia" w:ascii="宋体" w:hAnsi="宋体" w:cs="宋体"/>
          <w:color w:val="auto"/>
          <w:kern w:val="0"/>
          <w:shd w:val="clear" w:color="auto" w:fill="auto"/>
          <w:lang w:eastAsia="zh-CN"/>
        </w:rPr>
        <w:t>（</w:t>
      </w:r>
      <w:r>
        <w:rPr>
          <w:rFonts w:hint="eastAsia" w:ascii="宋体" w:hAnsi="宋体" w:cs="宋体"/>
          <w:color w:val="auto"/>
          <w:kern w:val="0"/>
          <w:shd w:val="clear" w:color="auto" w:fill="auto"/>
          <w:lang w:val="en-US" w:eastAsia="zh-CN"/>
        </w:rPr>
        <w:t>11-14周</w:t>
      </w:r>
      <w:r>
        <w:rPr>
          <w:rFonts w:hint="eastAsia" w:ascii="宋体" w:hAnsi="宋体" w:cs="宋体"/>
          <w:color w:val="auto"/>
          <w:kern w:val="0"/>
          <w:shd w:val="clear" w:color="auto" w:fill="auto"/>
          <w:lang w:eastAsia="zh-CN"/>
        </w:rPr>
        <w:t>）</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常规工作</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班级建设</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思想</w:t>
      </w:r>
      <w:r>
        <w:rPr>
          <w:rFonts w:hint="eastAsia" w:ascii="宋体" w:hAnsi="宋体" w:cs="宋体"/>
          <w:color w:val="auto"/>
          <w:kern w:val="0"/>
          <w:shd w:val="clear" w:color="auto" w:fill="auto"/>
        </w:rPr>
        <w:t>教育</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素质教育</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队伍建设</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资助工作</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宿管管理</w:t>
      </w:r>
    </w:p>
    <w:p>
      <w:pPr>
        <w:numPr>
          <w:ilvl w:val="0"/>
          <w:numId w:val="13"/>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学工系统应用</w:t>
      </w:r>
    </w:p>
    <w:p>
      <w:pPr>
        <w:numPr>
          <w:ilvl w:val="0"/>
          <w:numId w:val="14"/>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eastAsia="zh-CN"/>
        </w:rPr>
        <w:t>（</w:t>
      </w:r>
      <w:r>
        <w:rPr>
          <w:rFonts w:hint="eastAsia" w:ascii="宋体" w:hAnsi="宋体" w:cs="宋体"/>
          <w:color w:val="auto"/>
          <w:kern w:val="0"/>
          <w:lang w:val="en-US" w:eastAsia="zh-CN"/>
        </w:rPr>
        <w:t>11-14周</w:t>
      </w:r>
      <w:r>
        <w:rPr>
          <w:rFonts w:hint="eastAsia" w:ascii="宋体" w:hAnsi="宋体" w:cs="宋体"/>
          <w:color w:val="auto"/>
          <w:kern w:val="0"/>
          <w:lang w:eastAsia="zh-CN"/>
        </w:rPr>
        <w:t>）</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6</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15-18周</w:t>
      </w:r>
      <w:r>
        <w:rPr>
          <w:rFonts w:hint="eastAsia" w:ascii="宋体" w:hAnsi="宋体" w:cs="宋体"/>
          <w:color w:val="auto"/>
          <w:kern w:val="0"/>
          <w:lang w:eastAsia="zh-CN"/>
        </w:rPr>
        <w:t>）</w:t>
      </w:r>
    </w:p>
    <w:p>
      <w:pPr>
        <w:numPr>
          <w:ilvl w:val="0"/>
          <w:numId w:val="15"/>
        </w:numPr>
        <w:jc w:val="left"/>
        <w:rPr>
          <w:rFonts w:ascii="宋体" w:hAnsi="宋体" w:cs="宋体"/>
          <w:color w:val="auto"/>
          <w:kern w:val="0"/>
        </w:rPr>
      </w:pPr>
      <w:r>
        <w:rPr>
          <w:rFonts w:hint="eastAsia" w:ascii="宋体" w:hAnsi="宋体" w:cs="宋体"/>
          <w:color w:val="auto"/>
          <w:kern w:val="0"/>
        </w:rPr>
        <w:t>常规工作</w:t>
      </w:r>
    </w:p>
    <w:p>
      <w:pPr>
        <w:numPr>
          <w:ilvl w:val="0"/>
          <w:numId w:val="15"/>
        </w:numPr>
        <w:jc w:val="left"/>
        <w:rPr>
          <w:rFonts w:ascii="宋体" w:hAnsi="宋体" w:cs="宋体"/>
          <w:color w:val="auto"/>
          <w:kern w:val="0"/>
        </w:rPr>
      </w:pPr>
      <w:r>
        <w:rPr>
          <w:rFonts w:hint="eastAsia" w:ascii="宋体" w:hAnsi="宋体" w:cs="宋体"/>
          <w:color w:val="auto"/>
          <w:kern w:val="0"/>
        </w:rPr>
        <w:t>班级建设</w:t>
      </w:r>
    </w:p>
    <w:p>
      <w:pPr>
        <w:numPr>
          <w:ilvl w:val="0"/>
          <w:numId w:val="15"/>
        </w:numPr>
        <w:jc w:val="left"/>
        <w:rPr>
          <w:rFonts w:ascii="宋体" w:hAnsi="宋体" w:cs="宋体"/>
          <w:color w:val="auto"/>
          <w:kern w:val="0"/>
        </w:rPr>
      </w:pPr>
      <w:r>
        <w:rPr>
          <w:rFonts w:hint="eastAsia" w:ascii="宋体" w:hAnsi="宋体" w:cs="宋体"/>
          <w:color w:val="auto"/>
          <w:kern w:val="0"/>
          <w:lang w:eastAsia="zh-CN"/>
        </w:rPr>
        <w:t>思想教育</w:t>
      </w:r>
    </w:p>
    <w:p>
      <w:pPr>
        <w:numPr>
          <w:ilvl w:val="0"/>
          <w:numId w:val="15"/>
        </w:numPr>
        <w:jc w:val="left"/>
        <w:rPr>
          <w:rFonts w:ascii="宋体" w:hAnsi="宋体" w:cs="宋体"/>
          <w:color w:val="auto"/>
          <w:kern w:val="0"/>
        </w:rPr>
      </w:pPr>
      <w:r>
        <w:rPr>
          <w:rFonts w:hint="eastAsia" w:ascii="宋体" w:hAnsi="宋体" w:cs="宋体"/>
          <w:color w:val="auto"/>
          <w:kern w:val="0"/>
        </w:rPr>
        <w:t>素质教育</w:t>
      </w:r>
    </w:p>
    <w:p>
      <w:pPr>
        <w:numPr>
          <w:ilvl w:val="0"/>
          <w:numId w:val="15"/>
        </w:numPr>
        <w:jc w:val="left"/>
        <w:rPr>
          <w:rFonts w:ascii="宋体" w:hAnsi="宋体" w:cs="宋体"/>
          <w:color w:val="auto"/>
          <w:kern w:val="0"/>
        </w:rPr>
      </w:pPr>
      <w:r>
        <w:rPr>
          <w:rFonts w:hint="eastAsia" w:ascii="宋体" w:hAnsi="宋体" w:cs="宋体"/>
          <w:color w:val="auto"/>
          <w:kern w:val="0"/>
          <w:lang w:eastAsia="zh-CN"/>
        </w:rPr>
        <w:t>队伍建设</w:t>
      </w:r>
    </w:p>
    <w:p>
      <w:pPr>
        <w:numPr>
          <w:ilvl w:val="0"/>
          <w:numId w:val="15"/>
        </w:numPr>
        <w:jc w:val="left"/>
        <w:rPr>
          <w:rFonts w:ascii="宋体" w:hAnsi="宋体" w:cs="宋体"/>
          <w:color w:val="auto"/>
          <w:kern w:val="0"/>
        </w:rPr>
      </w:pPr>
      <w:r>
        <w:rPr>
          <w:rFonts w:hint="eastAsia" w:ascii="宋体" w:hAnsi="宋体" w:cs="宋体"/>
          <w:color w:val="auto"/>
          <w:kern w:val="0"/>
        </w:rPr>
        <w:t>资助工作</w:t>
      </w:r>
    </w:p>
    <w:p>
      <w:pPr>
        <w:numPr>
          <w:ilvl w:val="0"/>
          <w:numId w:val="15"/>
        </w:numPr>
        <w:jc w:val="left"/>
        <w:rPr>
          <w:rFonts w:ascii="宋体" w:hAnsi="宋体" w:cs="宋体"/>
          <w:color w:val="auto"/>
          <w:kern w:val="0"/>
        </w:rPr>
      </w:pPr>
      <w:r>
        <w:rPr>
          <w:rFonts w:hint="eastAsia" w:ascii="宋体" w:hAnsi="宋体" w:cs="宋体"/>
          <w:color w:val="auto"/>
          <w:kern w:val="0"/>
        </w:rPr>
        <w:t>宿管管理</w:t>
      </w:r>
    </w:p>
    <w:p>
      <w:pPr>
        <w:numPr>
          <w:ilvl w:val="0"/>
          <w:numId w:val="15"/>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16"/>
        </w:numPr>
        <w:rPr>
          <w:rFonts w:hint="eastAsia"/>
        </w:rPr>
      </w:pPr>
      <w:r>
        <w:rPr>
          <w:rFonts w:hint="eastAsia" w:ascii="黑体" w:hAnsi="黑体" w:eastAsia="黑体"/>
          <w:b w:val="0"/>
          <w:color w:val="auto"/>
          <w:kern w:val="0"/>
        </w:rPr>
        <w:br w:type="page"/>
      </w:r>
      <w:r>
        <w:rPr>
          <w:rFonts w:hint="eastAsia" w:ascii="黑体" w:hAnsi="黑体" w:eastAsia="黑体"/>
          <w:b w:val="0"/>
          <w:kern w:val="0"/>
        </w:rPr>
        <w:t>学工简讯</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我校学子荣获第八届POCIB全国外贸从业能力大赛团体特等奖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28日，由中国国际贸易学会、全国外经贸职业教育教学指导委员会共同主办的“第八届POCIB全国外贸从业能力大赛（春季赛）”圆满落幕。我校财会金融学院的参赛团队以1902.52分优异成绩荣获团体特等奖，19名学生分获单项奖，其中，一等奖8项、二等奖7项、三等奖4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认真备赛，财会金融学院于去年秋季在全体学生中开展选拔和培训，最终选派商务英语专业20名优秀学生代表学校参赛。本次比赛采用仿真在线国际贸易业务操作的形式，主要考核参赛选手B2B跨境电商客户开发能力、外贸业务能力以及外贸跟单能力。比赛过程中，参赛队员们分工明确、相互配合、奋力拼搏，最终荣获第八届POCIB全国外贸从业能力大赛团体特等奖佳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本次全国外贸从业能力大赛（POCIB）历时20天，共有来自全国179所院校、237支队伍、4740名选手参赛，旨为展示我国外经贸教育成果，是在全国范围内最具影响力的国际贸易专业领域顶级赛事。比赛使同学们熟悉了外贸业务流程，全面掌握了外贸业务技能，提高了国际贸易业务的实际操作能力，达到了以赛促学、以赛促教的良好效果。</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我校召开纪念五四运动100周年暨五四表彰大会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30日下午，我校在十里校区4号学术厅召开纪念五四运动100周年暨五四表彰大会。党委书记魏寒柏出席并讲话，党委副书记刘南平，党委委员花严红、聂世平、曾劲，学工部部长章胜一出席大会。全体学生工作干部及团员青年代表400余人参加。会议由团委主持工作的副书记许静主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大会在雄壮的国歌声中拉开序幕。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会上，魏书记发表讲话，他代表学校党委向全校团员青年和青年工作者们致以节日的问候，对受表彰的先进集体和个人表示热烈的祝贺，对学校共青团工作过去一年取得的成绩给予充分肯定。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全校团员青年要认真学习贯彻习近平总书记在纪念五四运动100周年大会上的重要讲话精神，并向广大团员青年提出三点殷切希望：一是忠于祖国，志存高远。要传承和发扬“德行大道、技承天工”的校训精神，胸怀祖国、敢于担当，把个人理想追求与学校事业发展、与中华民族伟大复兴紧密联系在一起，以无悔青春和不懈奋斗不断书写新时代华章。二是勤奋学习，锤炼本领。要孜孜不倦地求知问学，心无旁骛地汲取知识，克服浮躁之气，养成良好的学习习惯，勤于思考、善于钻研、勇于实践，真正把所学知识转变成自己的本领，打牢将来走向社会、干事创业、成就人生的良好基础。三是知行合一，矢志奋斗。要从“勤学、修德、明辨、笃实”四个方面将社会主义核心价值观内化于心、外化于行，与时俱进、敢于创新、勇于进取，在艰苦环境中锻炼自己，一步一个脚印往前走，真正担当起无愧于这个时代的历史重任。</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要求，学校各级党组织要高度重视共青团工作，切实加强对共青团工作的领导，大力支持团组织依法依章开展工作，为共青团更好地发挥作用创造条件。各级团组织要不断保持和增强政治性、先进性、群众性，坚持立德树人根本任务，把围绕中心、服务大局作为工作主线，认真履行引领凝聚青年、组织动员青年、联系服务青年的职责。广大团干要坚定理想信念，忠诚党的事业，热爱团的岗位，竭诚服务青年，更好地担负起新形势下做好青年工作的职责，不断提高我校共青团工作的整体水平，持续推动共青团事业实现新发展。魏书记最后强调，学校正处在创建中国特色高水平高职学校的关键时期，希望广大团员青年在习近平新时代中国特色社会主义思想的指引下，不忘初心，牢记使命，锐意进取，奋勇拼搏，积极投身到学校改革和发展的伟大实践中，努力在各自的学习和工作中创造新的业绩，在实现伟大梦想的新征程上铸就新的青春荣光！</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书记宣读了表彰决定，机械工程学院等3个团总支获“红旗团总支”称号，谷崧检测1701等26个团支部获“红旗团支部”称号，张川红等10名同学获得“共青团之星”荣誉称号，刘伟等126名同学被评为“优秀共青团员”，陈诺等59名同志被评为“优秀共青团干部”。先进集体、先进个人代表分别进行发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大会在激昂的中国共青团团歌声中落下帷幕。</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我校举办第十七届“5·25”大学生心理健康教育宣传月开幕式暨游园活动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下午，我校在十里校区足球场举办第十七届“5·25”大学生心理健康教育宣传月开幕式暨游园活动，党委副书记刘南平、马克思主义学院常务副院长李宏、校团委主持工作的副书记许静、九江市心理学会副会长刘新发及各二级学院党总支负责人出席，马院心理教师、学生代表近1200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书记在开幕式致辞中指出，心理健康教育是提高大学生心理素质、促进身心健康和谐发展的重要手段，是高校人才培养体系的重要组成部分，我校“五位一体”心理健康教育工作格局、“四级”预警防控心理健康教育体系和具有船舶军工特色的心理健康教育文化品牌在大学生心理健康教育工作中发挥着重要作用。他向同学们提出了学会正确认识自我、学会有效纾解压力、学会合理规划生活、学会处理人际关系四点希望，鼓励大家在拥有健康体魄的同时，拥有健全的心理，以信念坚定、志存高远、脚踏实地、朝气蓬勃的良好状态，放飞青春梦想，在实现中国梦的征程中书写人生华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幕式现场，组织开展了心理健康宣传展览、心理灯谜会、心事照相馆、解忧树洞、十人十一足素质拓展竞赛、现场心理咨询、抱抱团等游园活动，通过普及心理健康知识、丰富校园文化生活，不断提升青年学生的心理素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此外，本届“5·25”大学生心理健康教育宣传月还将举办心理摄影大赛、心理电影赏析、心理健康讲座及大学生心理情景剧大赛等活动。</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我校学子在2019年全国大学生英语竞赛江西省决赛中喜获佳绩​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13日，2019年全国大学生英语竞赛江西省决赛在江西农业大学落下帷幕。经过激烈角逐，我校选送的来自财会金融学院林铮、姜楚同学勇夺D类组别口语类特等奖1项，综合类一等奖2项、口语类二等奖1项，总成绩位列全省高职院校第一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组织此次英语竞赛，外语教学部成立了以部门领导为组长的备赛工作组，组建了以郭雪丹、查巍二位老师为指导教师的教练组，组织了赛前笔试初赛及口语选拔赛，制定了详细辅导计划，运用有效辅导措施，对参赛选手进行了为期一个多月的赛前集训。在竞赛过程中，教练组密切关注选手们心理动态与身体状况，给予他们关心、陪伴、帮助和支持，确保以良好状态投入竞赛，最终获此佳绩。成绩的取得，充分展示了我校英语教育教学改革取得的成果，展现了我校青年学子勤学进取的精神风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据悉，全国大学生英语竞赛( National English Contest for College Students, 简称NECCS)是经教育部批准，由高等学校大学外语教学指导委员会和研究会联合主办的全国唯一的大学生英语综合能力竞赛，旨在贯彻落实教育部关于大学英语教学改革精神，加强实用性英语教学，促进大学生英语水平的全面提高，激发学生学习英语的兴趣，给优秀大学生提供一个展示英语水平的平台。</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我校第十九届校园文化艺术节顺利开幕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14日下午15时，我校第十九届校园文化艺术节开幕式在十里校区大礼堂举行，党委副书记、校长曾青生出席并致辞，党委副书记刘南平、副校长汪永根出席，各职能部门、二级学院负责人和师生代表1000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幕式上,曾校长发表热情洋溢的致辞。他首先代表学校对本届艺术节的开幕表示热烈祝贺！对艺术节筹备期间付出辛勤劳动的老师们、同学们表示衷心感谢！他指出，校园文化艺术节已举办19届，每届一个鲜明主题，每届活动都精彩纷呈，已经成为学校一张富有特色和影响力的文化名片，成为彰显“九职精神”、展示“九职形象”的魅力窗口。同时，曾校长向广大师生提出三点希望：一是要树立大文化理念，积极营造健康高雅的校园文化氛围，彰显向真、向善、向美、向上的校园文化特质。二是要树立大质量理念，确保文化艺术节活动的质量和效果，大力促进青年学生快乐健康成长成才。三是要树立大社会理念，把文化艺术节的精品节目推向社会，输出先进文化，扩大学校社会影响力和美誉度。</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15时10分，曾校长宣布我校第十九届校园文化艺术节正式开幕。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幕式后，健美操大赛激情上演，8支充满青春活力、朝气蓬勃的健美操队伍依次亮相，给观众带来了青春、动感和美的享受，赢得了观众阵阵喝彩和掌声。经过激烈角逐，汽车工程学院代表队脱颖而出，获得冠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届校园文化艺术节以“我和我的祖国”为主题，共设主持人、徽标设计、书法、绘画、网络文化作品、舞蹈、声乐、器乐等10余项比赛和近20场演出，形式多样、内容丰富，将会进一步推动校园文化的繁荣和发展，有利于提升青年学生的文化素养和艺术品味，营造良好校园文化氛围。</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我校大学生创业协会入选全国“百优创业社团”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5月15日，由大学生创业社团服务联盟主办的2019首届“十佳百优创业社团”评选结果揭晓，我校大学生创新创业协会入选全国“百优创业社团”，并获得理事单位荣誉称号。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学生创新创业协会是由双创学院组建和指导的学生社团组织，自成立以来积极协助双创学院开展各类创新创业教育与实践活动，通过开展创新创业活动月、创新创业讲座（论坛）、创新创业大赛、创新创业项目孵化实践等活动，丰富了校园创新创业文化氛围，培养了广大同学的创新意识，提升了创新创业能力。创新创业协会将以此次获奖为契机，为我校进一步推进创新创业教育改革发挥积极作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此次活动由大学生创业社团服务联盟、共青城大学生创业社团研究服务中心联合中国教育创新校企联盟、中共共青城团市委、全球创业周校园中心、全国高职高专创新创业教育协作会共同举办，本次评选自去年十一月份开始，历时五个多月，经过材料申报、初评、专家复评等多个环节，最终评选出全国100个优秀创业社团。</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我校学子喜获2019年全国职业院校技能大赛（高职组）“模具数字化设计与制造工艺”赛项一等奖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19日，2019年全国职业院校技能大赛（高职组）“模具数字化设计与制造工艺”赛项技能竞赛在重庆工业职业技术学院落幕，由我校机械工程学院教师吴俊超、王文超，学生李晨曦、田曹凌、陈开辉组成的竞赛团队不负众望，斩获该项赛事一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准备本次大赛，在学校领导关心支持及相关部门大力配合下，参赛师生经过选手选拔、技术难点攻关、技术技能强化训练、竞赛实战模拟、心理素质强化等多环节高强度集训，与全国职业院校技能高手同台竞技，参赛队员团结协作、沉着应战，最终以扎实的专业知识、精湛的专业技艺，一举斩获一等奖，实现了我校模具专业竞赛成绩历史性突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20日下午，学校党委副书记刘南平、副校长彭晓兰，机械工程学院领导和部分师生在十里校区正大门举行隆重仪式，热烈欢迎获奖师生载誉归来。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rPr>
        <w:t>据悉，全国职业院校技能大赛是国家职业教育的重大制度设计与创新，也是贯彻落实《国家职业教育改革实施方案》的一项重要活动，由教育部发起并牵头，联合国务院相关部门、行业组织和地方共同举办的一项全国性职业院校学生技能竞赛活动，每年举办一届。本届大赛共设置87个大项，包括天津主赛区和北京、山西、内蒙古等21个分赛区，直接参与企业近百家，参赛选手逾1.8万人。2019年全国职业院校技能大赛（高职组）“模具数字化设计与制造工艺”赛项为期两天，共有来自全国26个省（市、自治区）的50支代表队150名选手参赛。</w:t>
      </w:r>
    </w:p>
    <w:p>
      <w:pPr>
        <w:jc w:val="center"/>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我校第十九届校园文化艺术节闭幕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5月22日晚，我校第十九届校园文化艺术节闭幕式暨颁奖晚会在十里校区大礼堂举行。党委副书记、校长曾青生，党委副书记刘南平、副校长彭晓兰出席，中层干部、艺术节组委会成员和师生代表1000余人参加。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闭幕式上，曾校长、刘副书记、彭副校长为本届艺术节获奖单位颁奖，机械工程学院表现出色、成绩优异，夺得团体总分第一名桂冠；机械工程学院、建筑工程学院认真组织、精心安排，荣获优秀组织奖。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副书记致闭幕词。他首先代表学校党委、行政，对本届艺术节的圆满成功、对获奖的集体和个人表示热烈祝贺，对全体工作人员和演职人员表示衷心感谢！刘副书记指出，本届艺术节具有三个鲜明特征：一是主题突出，体现了时代性。二是参与广泛，体现了大众性。三是组织有序，体现了管理效力。他强调，要凝练好开展文化艺术节30年来的成果、经验和特色，在习近平新时代中国特色社会主义思想的指引下，把校园文化艺术节办好、办大、办强，为创建中国特色高水平高职学校奠定坚实的文化基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随后，各二级学院将本届校园文化艺术节中获奖的舞蹈、歌曲、朗诵、器乐、小品等优秀节目同台献艺、精彩纷呈，赢得了在场师生的阵阵喝彩，晚会在大合唱《我和我的祖国》中闭幕。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届艺术节充分展现了九职师生的魅力风采和青春活力，营造了积极向上、健康文明的校园文化氛围，学校将继续发挥校园文化育人功能，引导青年学生培育和践行社会主义核心价值观，为实现中华民族伟大复兴的中国梦贡献青春力量。</w:t>
      </w:r>
    </w:p>
    <w:p>
      <w:pPr>
        <w:widowControl/>
        <w:shd w:val="clear" w:color="auto" w:fill="FFFFFF"/>
        <w:spacing w:line="360" w:lineRule="exact"/>
        <w:jc w:val="left"/>
        <w:rPr>
          <w:rFonts w:hint="eastAsia" w:ascii="宋体" w:hAnsi="宋体" w:cs="宋体"/>
          <w:color w:val="333333"/>
          <w:kern w:val="0"/>
          <w:szCs w:val="21"/>
          <w:shd w:val="clear" w:color="auto" w:fill="FFFFFF"/>
        </w:rPr>
      </w:pPr>
      <w:r>
        <w:rPr>
          <w:rFonts w:hint="eastAsia" w:ascii="黑体" w:hAnsi="黑体" w:eastAsia="黑体"/>
          <w:bCs/>
          <w:kern w:val="0"/>
          <w:sz w:val="32"/>
          <w:szCs w:val="32"/>
        </w:rPr>
        <w:t>二、院系风采</w:t>
      </w:r>
    </w:p>
    <w:p>
      <w:pPr>
        <w:pStyle w:val="2"/>
        <w:numPr>
          <w:ilvl w:val="0"/>
          <w:numId w:val="17"/>
        </w:numPr>
        <w:rPr>
          <w:rStyle w:val="11"/>
          <w:rFonts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Style w:val="11"/>
          <w:rFonts w:hint="eastAsia" w:cs="宋体"/>
          <w:color w:val="000000" w:themeColor="text1"/>
          <w:sz w:val="24"/>
          <w:szCs w:val="22"/>
          <w:lang w:val="zh-CN" w:eastAsia="zh-CN"/>
          <w14:textFill>
            <w14:solidFill>
              <w14:schemeClr w14:val="tx1"/>
            </w14:solidFill>
          </w14:textFill>
        </w:rPr>
        <w:t xml:space="preserve">开展“弘扬爱国情怀，缅怀革命先辈”主题观影活动 </w:t>
      </w:r>
      <w:r>
        <w:rPr>
          <w:rFonts w:hint="eastAsia"/>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4月25日晚，机械工程学院在十里校区2号教学楼各班教室开展“弘扬爱国情怀，缅怀革命先辈”主题观影活动，全体2018级学生参加。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由各班班长在《战狼2》《唐山大地震》《建国大业》《建军大业》四部影片中挑选一部进行播放。观影过程中，同学们被影片中展现的爱国精神和崇高情怀所感染，纷纷表示要努力学习，树立积极进取的人生态度，报效祖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此次活动增强了同学们的爱国热情，坚定了理想信念。</w:t>
      </w:r>
    </w:p>
    <w:p>
      <w:pPr>
        <w:keepNext w:val="0"/>
        <w:keepLines w:val="0"/>
        <w:pageBreakBefore w:val="0"/>
        <w:widowControl w:val="0"/>
        <w:kinsoku/>
        <w:wordWrap/>
        <w:overflowPunct/>
        <w:topLinePunct w:val="0"/>
        <w:autoSpaceDE/>
        <w:autoSpaceDN/>
        <w:bidi w:val="0"/>
        <w:adjustRightInd/>
        <w:snapToGrid/>
        <w:jc w:val="center"/>
        <w:textAlignment w:val="auto"/>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 xml:space="preserve"> 举办“演绎青春交响、感受音乐旋律”器乐大赛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4月26日19时，机械工程学院在十里校区二号教学楼518教室举办“演绎青春交响、感受音乐旋律”器乐大赛，该院全体辅导员担任评委，40余名观众到场观摩。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共有8支队伍参加，选手们通过钢琴、吉他、古筝、架子鼓等乐器进行才艺展示，用熟练的演奏技巧和对音乐的理解展现了不同乐器的音色和特点，获得了现场观众和评委们的阵阵掌声。经过激烈角逐，最终，机制本1601班朱济海和谷崧检测1701班兰欣脱颖而出，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此次比赛为同学们提供了一个展示自我的平台，丰富了校园文化生活。</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w:t>
      </w:r>
      <w:r>
        <w:rPr>
          <w:rStyle w:val="11"/>
          <w:rFonts w:hint="eastAsia" w:cs="宋体"/>
          <w:color w:val="000000" w:themeColor="text1"/>
          <w:sz w:val="24"/>
          <w:szCs w:val="22"/>
          <w:lang w:val="zh-CN" w:eastAsia="zh-CN"/>
          <w14:textFill>
            <w14:solidFill>
              <w14:schemeClr w14:val="tx1"/>
            </w14:solidFill>
          </w14:textFill>
        </w:rPr>
        <w:t xml:space="preserve">开展“用心绘中华”书画作品征集活动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4月1日至5月5日，机械工程学院开展“用心绘中华”书画作品征集活动，该院2017、2018级学生积极参加，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共收到100余份作品，分为软笔、硬笔、绘画三个组别，同学们充分发挥专长，以歌颂祖国、歌颂党为主题，传承文化经典、弘扬社会正能量。经评审，谷崧检测1701班于慧寅获软笔组第一名，机制本1701班邹聪获硬笔组第一名，机电1801班苏海龙获绘画组第一名。该院将派出9位获奖选手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本次比赛为同学们提供了相互切磋、展示才华的平台，营造了浓厚的文化艺术氛围。</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cs="宋体"/>
          <w:color w:val="333333"/>
          <w:kern w:val="0"/>
          <w:szCs w:val="21"/>
          <w:shd w:val="clear" w:color="auto" w:fill="FFFFFF"/>
        </w:rPr>
      </w:pPr>
      <w:r>
        <w:rPr>
          <w:rStyle w:val="11"/>
          <w:rFonts w:hint="eastAsia" w:cs="宋体"/>
          <w:color w:val="000000" w:themeColor="text1"/>
          <w:sz w:val="24"/>
          <w:szCs w:val="22"/>
          <w:lang w:val="zh-CN" w:eastAsia="zh-CN"/>
          <w14:textFill>
            <w14:solidFill>
              <w14:schemeClr w14:val="tx1"/>
            </w14:solidFill>
          </w14:textFill>
        </w:rPr>
        <w:t xml:space="preserve"> 开展“与信仰对话——井冈山培训经验分享会” </w:t>
      </w:r>
      <w:r>
        <w:rPr>
          <w:rFonts w:hint="eastAsia" w:ascii="宋体" w:hAnsi="宋体" w:cs="宋体"/>
          <w:color w:val="333333"/>
          <w:kern w:val="0"/>
          <w:szCs w:val="21"/>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5月8日19时30分，机械工程学院在十里校区2号教学楼518教室开展“与信仰对话——井冈山培训经验分享会”，该院“青春心向党·建功新时代”井冈山培训学员刘海洋进行交流分享，2018级团学干部参加活动。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海洋带领同学们重温了井冈山革命根据地的斗争历史，领悟了伟大的井冈山精神。刘海洋同学还展示了自己在培训期间的学习生活影像，结合所见所闻分享学习感悟，号召大家在新时代弘扬井冈山精神，发奋学习、积极实践，努力成为党的好助手、社会的好楷模、青年的好榜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分享会加深了同学们对井冈山精神的认识，有利于传承红色基因，改进学习工作作风，为学校“双高”建设贡献力量。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color w:val="000000" w:themeColor="text1"/>
          <w:sz w:val="24"/>
          <w:szCs w:val="22"/>
          <w:lang w:val="zh-CN" w:eastAsia="zh-CN"/>
          <w14:textFill>
            <w14:solidFill>
              <w14:schemeClr w14:val="tx1"/>
            </w14:solidFill>
          </w14:textFill>
        </w:rPr>
        <w:t>学生党支部开展“恩自心涌，与爱同行”母亲节感恩活动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5月12日，机械工程学院学生党支部开展“恩自心涌，与爱同行”母亲节感恩活动，该院2017级全体入党积极分子参加。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包括“心之声”寄语感恩、“母亲节感恩贺卡&amp;手写便利贴”两项活动。“心之声”寄语感恩活动是通过qq、微信和手机短信等方式，让入党积极分子们写下想对母亲说的心里话。“母亲节感恩贺卡&amp;手写便利贴”活动则是亲手制作贺卡或便利贴，送上节日祝福，表达对母亲养育之恩的感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本次活动为入党积极分子们提供了一个表达感恩与祝福的平台，进一步弘扬了中华民族传统美德。</w:t>
      </w:r>
    </w:p>
    <w:p>
      <w:pPr>
        <w:pStyle w:val="2"/>
        <w:numPr>
          <w:ilvl w:val="0"/>
          <w:numId w:val="17"/>
        </w:numPr>
        <w:rPr>
          <w:rStyle w:val="11"/>
          <w:rFonts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center"/>
        <w:textAlignment w:val="auto"/>
        <w:rPr>
          <w:rStyle w:val="11"/>
          <w:rFonts w:hint="eastAsia" w:cs="宋体"/>
          <w:color w:val="000000" w:themeColor="text1"/>
          <w:sz w:val="24"/>
          <w:szCs w:val="22"/>
          <w:lang w:val="zh-CN" w:eastAsia="zh-CN"/>
          <w14:textFill>
            <w14:solidFill>
              <w14:schemeClr w14:val="tx1"/>
            </w14:solidFill>
          </w14:textFill>
        </w:rPr>
      </w:pPr>
      <w:r>
        <w:rPr>
          <w:rStyle w:val="11"/>
          <w:rFonts w:hint="eastAsia" w:cs="宋体"/>
          <w:color w:val="000000" w:themeColor="text1"/>
          <w:sz w:val="24"/>
          <w:szCs w:val="22"/>
          <w:lang w:val="zh-CN" w:eastAsia="zh-CN"/>
          <w14:textFill>
            <w14:solidFill>
              <w14:schemeClr w14:val="tx1"/>
            </w14:solidFill>
          </w14:textFill>
        </w:rPr>
        <w:t xml:space="preserve">开展班主任工作培训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4月28日18时30分，电气工程学院在十里校区3号教学楼500教室开展班主任工作培训，马克思主义学院教师金立担任主讲。</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培训中，金立丛老师以“如何运用分析体验式心理咨询技术与学生进行沟通”为主题，为大家分析了如何分辨关注对象、心理问题产生的主要原因、沟通的重要性及原则方法，她还详细介绍了如何运用“空椅子技术”与学生进行有效沟通，达到化解心理问题的目的。</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本次培训提升了班主任对心理健康教育的认识，有效促进了该院班级建设和安全稳定工作。</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 xml:space="preserve"> </w:t>
      </w:r>
      <w:r>
        <w:rPr>
          <w:rStyle w:val="11"/>
          <w:rFonts w:hint="eastAsia" w:cs="宋体"/>
          <w:color w:val="000000" w:themeColor="text1"/>
          <w:sz w:val="24"/>
          <w:szCs w:val="22"/>
          <w:lang w:val="zh-CN" w:eastAsia="zh-CN"/>
          <w14:textFill>
            <w14:solidFill>
              <w14:schemeClr w14:val="tx1"/>
            </w14:solidFill>
          </w14:textFill>
        </w:rPr>
        <w:t xml:space="preserve">开展第十九届校园文化艺术节书法绘画作品征集活动 </w:t>
      </w:r>
      <w:r>
        <w:rPr>
          <w:rFonts w:hint="eastAsia"/>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4月15日至29日，电气工程学院开展了第十九届校园文化艺术节书法绘画作品征集活动，该院学生踊跃参加，共征集近百幅书法绘画作品。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征集活动分为书法组和绘画组，作品内容以歌颂祖国、歌颂党为主题，传承文化经典，弘扬社会正能量，充分展现了素质教育所取得的成绩，具有一定的艺术性和观赏性。经过评委的评审，最终，中兴通信1701班段守璋的作品获得硬笔书法组第一名，无人机1701班刘传宝的作品获软笔书法组第一名，新能源1801樊健鹏的作品获得绘画组第一名，他们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本次活动展现了该院学生的书法绘画艺术水平，传承了中华传统文化，推进了校园文化艺术节的工作开展。</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Style w:val="11"/>
          <w:rFonts w:hint="eastAsia" w:cs="宋体"/>
          <w:color w:val="000000" w:themeColor="text1"/>
          <w:sz w:val="24"/>
          <w:szCs w:val="22"/>
          <w:lang w:val="zh-CN" w:eastAsia="zh-CN"/>
          <w14:textFill>
            <w14:solidFill>
              <w14:schemeClr w14:val="tx1"/>
            </w14:solidFill>
          </w14:textFill>
        </w:rPr>
        <w:t xml:space="preserve"> 举办第十九届校园文化艺术节器乐大赛选拔赛</w:t>
      </w:r>
      <w:r>
        <w:rPr>
          <w:rFonts w:hint="eastAsia" w:ascii="宋体" w:hAnsi="宋体" w:cs="宋体"/>
          <w:color w:val="333333"/>
          <w:kern w:val="0"/>
          <w:szCs w:val="21"/>
          <w:shd w:val="clear" w:color="auto" w:fill="FFFFFF"/>
        </w:rPr>
        <w:t xml:space="preserve">  </w:t>
      </w:r>
      <w:r>
        <w:rPr>
          <w:rFonts w:hint="eastAsia"/>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4月29日16时，电气工程学院在十里校区3号教学楼302会议室举办第十九届校园文化艺术节“奏响青春旋律、展示时代风采”器乐大赛选拔赛，各班推荐的21名选手踊跃参加。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比赛中，选手们通过钢琴、吉他、电子琴、手鼓、口琴等多种乐器的演奏，展现出了良好的精神面貌和较高的演奏水平。最终，风电1701班王伟健、电气1702班雷皓两位同学脱颖而出，他们将代表该院参加校赛。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本次器乐选拔赛为同学们提供了一个展示自我的平台，推进了第十九届校园文化艺术节的工作开展。</w:t>
      </w:r>
    </w:p>
    <w:p>
      <w:pPr>
        <w:keepNext w:val="0"/>
        <w:keepLines w:val="0"/>
        <w:pageBreakBefore w:val="0"/>
        <w:widowControl w:val="0"/>
        <w:kinsoku/>
        <w:wordWrap/>
        <w:overflowPunct/>
        <w:topLinePunct w:val="0"/>
        <w:autoSpaceDE/>
        <w:autoSpaceDN/>
        <w:bidi w:val="0"/>
        <w:adjustRightInd/>
        <w:snapToGrid/>
        <w:jc w:val="center"/>
        <w:textAlignment w:val="auto"/>
        <w:rPr>
          <w:rStyle w:val="11"/>
          <w:rFonts w:hint="eastAsia" w:cs="宋体"/>
          <w:color w:val="000000" w:themeColor="text1"/>
          <w:sz w:val="24"/>
          <w:szCs w:val="22"/>
          <w:lang w:val="zh-CN" w:eastAsia="zh-CN"/>
          <w14:textFill>
            <w14:solidFill>
              <w14:schemeClr w14:val="tx1"/>
            </w14:solidFill>
          </w14:textFill>
        </w:rPr>
      </w:pPr>
      <w:r>
        <w:rPr>
          <w:rFonts w:hint="eastAsia"/>
        </w:rPr>
        <w:t xml:space="preserve"> </w:t>
      </w:r>
      <w:r>
        <w:rPr>
          <w:rStyle w:val="11"/>
          <w:rFonts w:hint="eastAsia" w:cs="宋体"/>
          <w:color w:val="000000" w:themeColor="text1"/>
          <w:sz w:val="24"/>
          <w:szCs w:val="22"/>
          <w:lang w:val="zh-CN" w:eastAsia="zh-CN"/>
          <w14:textFill>
            <w14:solidFill>
              <w14:schemeClr w14:val="tx1"/>
            </w14:solidFill>
          </w14:textFill>
        </w:rPr>
        <w:t xml:space="preserve">举办第十九届校园文化艺术节厨艺大赛选拔赛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5月7日，电气工程学院在十里校区馨园餐厅一楼举办校园文化艺术节厨艺大赛选拔赛，共五组选手参加选拔。</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包括包饺子和制作红烧肉两个项目。选手们在比赛中充分展示厨艺，在食材处理、准备饺子馅、包饺子、煮饺子及烹制红烧肉等环节展现了较高水平。评委根据菜肴的色、味、形等方面进行评分，最终，刘声斌、祁金如、郭丽阳、任渊4位同学组成的团队脱颖而出，获得优胜，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此次活动丰富了课余生活，展现了同学们的厨艺水平和积极向上的生活态度。</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 xml:space="preserve"> </w:t>
      </w:r>
      <w:r>
        <w:rPr>
          <w:rStyle w:val="11"/>
          <w:rFonts w:hint="eastAsia" w:cs="宋体"/>
          <w:b/>
          <w:bCs w:val="0"/>
          <w:color w:val="000000" w:themeColor="text1"/>
          <w:sz w:val="24"/>
          <w:szCs w:val="22"/>
          <w:lang w:val="zh-CN" w:eastAsia="zh-CN"/>
          <w14:textFill>
            <w14:solidFill>
              <w14:schemeClr w14:val="tx1"/>
            </w14:solidFill>
          </w14:textFill>
        </w:rPr>
        <w:t>举办“纪念五四运动</w:t>
      </w:r>
      <w:r>
        <w:rPr>
          <w:rStyle w:val="11"/>
          <w:rFonts w:hint="eastAsia" w:cs="宋体"/>
          <w:color w:val="000000" w:themeColor="text1"/>
          <w:sz w:val="24"/>
          <w:szCs w:val="22"/>
          <w:lang w:val="zh-CN" w:eastAsia="zh-CN"/>
          <w14:textFill>
            <w14:solidFill>
              <w14:schemeClr w14:val="tx1"/>
            </w14:solidFill>
          </w14:textFill>
        </w:rPr>
        <w:t>100周年”主题演讲比赛</w:t>
      </w:r>
      <w:r>
        <w:rPr>
          <w:rFonts w:hint="eastAsia"/>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5月6日，电气工程学院在十里校区3号教学楼500教室举办“纪念五四运动100周年”主题演讲比赛，该院20余名参赛选手及各班代表参加。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个个精神饱满、声情并茂，围绕着以“爱国、进步、民主、科学”为核心内容的“五四精神”，结合生动事例和自身体会，抒发自己对五四精神的解读，大家慷慨激昂的演讲赢得现场评委和观众们阵阵掌声。经过激烈角逐，机器人1802班陈东荣获一等奖，机器人1801班辛增淼、信息1802李海燕获二等奖，信息1802班温奕婷、电子1802班丁冬、电气1081班黄明等获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本次活动是该院“纪念五四运动100周年”系列教育实践活动之一，旨在弘扬五四精神，激励和引导广大青年积极向上，勇担重任。</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 xml:space="preserve"> </w:t>
      </w:r>
      <w:r>
        <w:rPr>
          <w:rStyle w:val="11"/>
          <w:rFonts w:hint="eastAsia" w:cs="宋体"/>
          <w:color w:val="000000" w:themeColor="text1"/>
          <w:sz w:val="24"/>
          <w:szCs w:val="22"/>
          <w:lang w:val="zh-CN" w:eastAsia="zh-CN"/>
          <w14:textFill>
            <w14:solidFill>
              <w14:schemeClr w14:val="tx1"/>
            </w14:solidFill>
          </w14:textFill>
        </w:rPr>
        <w:t xml:space="preserve">举办“语音信号处理技术的应用”专题讲座  </w:t>
      </w:r>
      <w:r>
        <w:rPr>
          <w:rFonts w:hint="eastAsia"/>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5月7日16时30分，电气工程学院在十里校区工业工程中心320室举办“语音信号处理技术应用”专题讲座，该院教师蔡卫平博士主讲，近百名学生到场聆听。</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蔡卫平老师由浅入深、由易到难分别讲解了语音信号的基础知识、语音信号处理技术及其应用等知识，他通过大量的具体案例将相对抽象难懂的知识变的更加具体形象，让大家能更好地理解吸收。最后，蔡卫平老师与同学们展开互动，耐心解答同学们提出的问题。</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pPr>
      <w:r>
        <w:rPr>
          <w:rFonts w:hint="eastAsia" w:ascii="宋体" w:hAnsi="宋体" w:cs="宋体"/>
          <w:color w:val="333333"/>
          <w:kern w:val="0"/>
          <w:szCs w:val="21"/>
          <w:shd w:val="clear" w:color="auto" w:fill="FFFFFF"/>
        </w:rPr>
        <w:t>此次讲座普及了语音信号处理技术及应用的相关知识，拓展了同学们知识面，提升了专业学习兴趣。</w:t>
      </w:r>
    </w:p>
    <w:p>
      <w:pPr>
        <w:pStyle w:val="2"/>
        <w:numPr>
          <w:ilvl w:val="0"/>
          <w:numId w:val="17"/>
        </w:numPr>
        <w:rPr>
          <w:rStyle w:val="11"/>
          <w:rFonts w:hint="eastAsia"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333333"/>
          <w:kern w:val="0"/>
          <w:szCs w:val="21"/>
          <w:shd w:val="clear" w:color="auto" w:fill="FFFFFF"/>
        </w:rPr>
      </w:pPr>
      <w:r>
        <w:rPr>
          <w:rStyle w:val="11"/>
          <w:rFonts w:hint="eastAsia" w:cs="宋体"/>
          <w:color w:val="000000" w:themeColor="text1"/>
          <w:sz w:val="24"/>
          <w:szCs w:val="22"/>
          <w:lang w:val="zh-CN" w:eastAsia="zh-CN"/>
          <w14:textFill>
            <w14:solidFill>
              <w14:schemeClr w14:val="tx1"/>
            </w14:solidFill>
          </w14:textFill>
        </w:rPr>
        <w:t xml:space="preserve">开展“弘扬五四精神，展现青春活力”素质拓展活动  </w:t>
      </w:r>
      <w:r>
        <w:rPr>
          <w:rFonts w:hint="eastAsia" w:ascii="宋体" w:hAnsi="宋体" w:cs="宋体"/>
          <w:color w:val="333333"/>
          <w:kern w:val="0"/>
          <w:szCs w:val="21"/>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4月23日14时，船舶工程学院在十里校区1号篮球场开展“弘扬五四精神，展现青春活力”素质拓展活动。该院2018级40名学生代表参加。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包括素拓趣味活动和迷你马拉松两个环节。在素拓趣味活动中，同学们积极参与“猜歌名”“bingo答题”“传声筒”“寻找卧底”“齐力竞走”“趾压板双人跳绳”“顶气球”“背靠背夹气球”等趣味项目，充分表现出了锲而不舍、团结协作的精神风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此次活动寓教于乐，使同学们在锻炼身体的同时增长了知识，弘扬了五四精神。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color w:val="000000" w:themeColor="text1"/>
          <w:sz w:val="24"/>
          <w:szCs w:val="22"/>
          <w:lang w:val="zh-CN" w:eastAsia="zh-CN"/>
          <w14:textFill>
            <w14:solidFill>
              <w14:schemeClr w14:val="tx1"/>
            </w14:solidFill>
          </w14:textFill>
        </w:rPr>
      </w:pPr>
      <w:r>
        <w:rPr>
          <w:rFonts w:hint="eastAsia" w:ascii="宋体" w:hAnsi="宋体" w:cs="宋体"/>
          <w:color w:val="333333"/>
          <w:kern w:val="0"/>
          <w:szCs w:val="21"/>
          <w:shd w:val="clear" w:color="auto" w:fill="FFFFFF"/>
        </w:rPr>
        <w:t xml:space="preserve"> </w:t>
      </w:r>
      <w:r>
        <w:rPr>
          <w:rStyle w:val="11"/>
          <w:rFonts w:hint="eastAsia" w:cs="宋体"/>
          <w:color w:val="000000" w:themeColor="text1"/>
          <w:sz w:val="24"/>
          <w:szCs w:val="22"/>
          <w:lang w:val="zh-CN" w:eastAsia="zh-CN"/>
          <w14:textFill>
            <w14:solidFill>
              <w14:schemeClr w14:val="tx1"/>
            </w14:solidFill>
          </w14:textFill>
        </w:rPr>
        <w:t xml:space="preserve">组织学习习近平总书记在中共中央政治局第十四次集体学习时的重要讲话精神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4月23日16时，船舶工程学院组织全体团干学习习近平总书记在中共中央政治局第十四次集体学习时的重要讲话精神。该院团总支书记闵雪睿主持会议。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闵雪睿老师指出，100年前的五四运动，是以一批先进青年和知识分子为先锋、广大人民群众参加的彻底反帝反封建的伟大爱国革命运动，这场运动成为了中国旧民主主义革命走向新民主主义革命的转折点。此后，一代又一代青年站在时代前列，历经艰辛，不屈不挠，创造了今日的幸福生活。她希望同学们努力学习，刻苦专研，坚定理想信念，做中国特色社会主义事业的合格建设者和可靠接班人。随后，同学们集中观看了中共中央政治局第十四次集体学习的视频资料，并就习近平总书记的讲话精神展开热烈讨论。</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此次活动为引导同学们践行“爱国、进步、民主、科学”的五四精神起到了促进作用。</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color w:val="333333"/>
          <w:kern w:val="0"/>
          <w:szCs w:val="21"/>
          <w:shd w:val="clear" w:color="auto" w:fill="FFFFFF"/>
        </w:rPr>
      </w:pPr>
      <w:r>
        <w:rPr>
          <w:rStyle w:val="11"/>
          <w:rFonts w:hint="eastAsia" w:cs="宋体"/>
          <w:color w:val="000000" w:themeColor="text1"/>
          <w:sz w:val="24"/>
          <w:szCs w:val="22"/>
          <w:lang w:val="zh-CN" w:eastAsia="zh-CN"/>
          <w14:textFill>
            <w14:solidFill>
              <w14:schemeClr w14:val="tx1"/>
            </w14:solidFill>
          </w14:textFill>
        </w:rPr>
        <w:t xml:space="preserve">开展“旗舰深蓝海洋文化工程”之“庆祝中国海军成立70周年”系列活动  </w:t>
      </w:r>
      <w:r>
        <w:rPr>
          <w:rFonts w:hint="eastAsia" w:ascii="宋体" w:hAnsi="宋体" w:cs="宋体"/>
          <w:color w:val="333333"/>
          <w:kern w:val="0"/>
          <w:szCs w:val="21"/>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4月23日，船舶工程学院开展“旗舰深蓝海洋文化工程”之“庆祝中国海军成立70周年”系列活动，2018级全体学生参加。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下午，该院在十里校区一号篮球场开展海军知识宣传，通过展出海军展板、条幅，发放宣传页，使同学们深刻感受中国海军70年的风雨历程，加深对中国军人的了解。当晚，各班级组织学生集中观看中国海军70周年海上阅兵仪式，见证海军事业的蓬勃发展。观影结束后，同学们分享感受并为海军成立70周年送上了真挚祝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该院将持续开展相关海洋文化活动，根植爱国主义情怀，培养同学们的军人作风。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rPr>
          <w:rStyle w:val="11"/>
          <w:rFonts w:hint="eastAsia" w:cs="宋体"/>
          <w:color w:val="000000" w:themeColor="text1"/>
          <w:sz w:val="24"/>
          <w:szCs w:val="22"/>
          <w:lang w:val="zh-CN" w:eastAsia="zh-CN"/>
          <w14:textFill>
            <w14:solidFill>
              <w14:schemeClr w14:val="tx1"/>
            </w14:solidFill>
          </w14:textFill>
        </w:rPr>
      </w:pPr>
      <w:r>
        <w:rPr>
          <w:rFonts w:hint="eastAsia" w:ascii="宋体" w:hAnsi="宋体" w:cs="宋体"/>
          <w:color w:val="333333"/>
          <w:kern w:val="0"/>
          <w:szCs w:val="21"/>
          <w:shd w:val="clear" w:color="auto" w:fill="FFFFFF"/>
        </w:rPr>
        <w:t xml:space="preserve"> </w:t>
      </w:r>
      <w:r>
        <w:rPr>
          <w:rStyle w:val="11"/>
          <w:rFonts w:hint="eastAsia" w:cs="宋体"/>
          <w:color w:val="000000" w:themeColor="text1"/>
          <w:sz w:val="24"/>
          <w:szCs w:val="22"/>
          <w:lang w:val="zh-CN" w:eastAsia="zh-CN"/>
          <w14:textFill>
            <w14:solidFill>
              <w14:schemeClr w14:val="tx1"/>
            </w14:solidFill>
          </w14:textFill>
        </w:rPr>
        <w:t xml:space="preserve">举办“旗舰先锋论坛”专题讲座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4月26日19时，船舶工程学院在十里校区2号学术厅举办“旗舰先锋论坛”专题讲座，学生工作处副处长蒋志航主讲，该院大一、大二全体寝室长参加。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蒋志航以“如何成为一名合格的寝室长”为主题，从“寝室、寝室长以及学生干部”的概念为切入点，运用图文并茂的多媒体课件、生动典型的案例和通俗易懂的语言，讲授了如何成为一名合格的寝室长以及成为优秀寝室长的四个步骤。此外，蒋志航针对“什么是责任、什么是担当以及两者之间的关系”的话题，与同学们展开热烈讨论。</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据悉，“旗舰先锋论坛”是船舶工程学院“旗舰先锋育人工程”子工程“旗舰导航——思想引领工程”的项目载体之一，此次讲座为寝室长们找准自身定位，有效开展寝室工作打下了良好基础。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color w:val="000000" w:themeColor="text1"/>
          <w:sz w:val="24"/>
          <w:szCs w:val="22"/>
          <w:lang w:val="zh-CN" w:eastAsia="zh-CN"/>
          <w14:textFill>
            <w14:solidFill>
              <w14:schemeClr w14:val="tx1"/>
            </w14:solidFill>
          </w14:textFill>
        </w:rPr>
      </w:pPr>
      <w:r>
        <w:rPr>
          <w:rFonts w:hint="eastAsia" w:ascii="宋体" w:hAnsi="宋体" w:cs="宋体"/>
          <w:color w:val="333333"/>
          <w:kern w:val="0"/>
          <w:szCs w:val="21"/>
          <w:shd w:val="clear" w:color="auto" w:fill="FFFFFF"/>
        </w:rPr>
        <w:t xml:space="preserve"> </w:t>
      </w:r>
      <w:r>
        <w:rPr>
          <w:rStyle w:val="11"/>
          <w:rFonts w:hint="eastAsia" w:cs="宋体"/>
          <w:color w:val="000000" w:themeColor="text1"/>
          <w:sz w:val="24"/>
          <w:szCs w:val="22"/>
          <w:lang w:val="zh-CN" w:eastAsia="zh-CN"/>
          <w14:textFill>
            <w14:solidFill>
              <w14:schemeClr w14:val="tx1"/>
            </w14:solidFill>
          </w14:textFill>
        </w:rPr>
        <w:t>开展“传承五四精神·创造青春辉煌”纪念五四运动一百周年观影活动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5月6日19时45分，船舶工程学院在十里校区2号教学楼各班教室组织观看红色电影《哭嫁》，2018级全体学生参加。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影片以土地革命战争时期为背景，讲述土家儿女舍生冒死营救汉族红军女战士的感人故事，展现了中华儿女团结一心、赴汤蹈火闹革命的凛然正气和献身精神。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观影结束后，同学们纷纷表示要以影片主人翁为榜样，为实现中国梦不懈奋斗。</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eastAsia="zh-CN"/>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eastAsia="zh-CN"/>
        </w:rPr>
      </w:pPr>
    </w:p>
    <w:p>
      <w:pPr>
        <w:keepNext w:val="0"/>
        <w:keepLines w:val="0"/>
        <w:pageBreakBefore w:val="0"/>
        <w:widowControl w:val="0"/>
        <w:numPr>
          <w:ilvl w:val="0"/>
          <w:numId w:val="17"/>
        </w:numPr>
        <w:kinsoku/>
        <w:wordWrap/>
        <w:overflowPunct/>
        <w:topLinePunct w:val="0"/>
        <w:autoSpaceDE/>
        <w:autoSpaceDN/>
        <w:bidi w:val="0"/>
        <w:adjustRightInd/>
        <w:snapToGrid/>
        <w:spacing w:line="576" w:lineRule="auto"/>
        <w:ind w:left="0" w:leftChars="0" w:right="0" w:rightChars="0" w:firstLine="0" w:firstLineChars="0"/>
        <w:jc w:val="both"/>
        <w:textAlignment w:val="auto"/>
        <w:outlineLvl w:val="9"/>
        <w:rPr>
          <w:rStyle w:val="11"/>
          <w:rFonts w:ascii="宋体" w:hAnsi="宋体" w:cs="宋体"/>
          <w:color w:val="000000" w:themeColor="text1"/>
          <w:kern w:val="0"/>
          <w:sz w:val="24"/>
          <w:shd w:val="clear" w:color="auto" w:fill="FFFFFF"/>
          <w14:textFill>
            <w14:solidFill>
              <w14:schemeClr w14:val="tx1"/>
            </w14:solidFill>
          </w14:textFill>
        </w:rPr>
      </w:pPr>
      <w:r>
        <w:rPr>
          <w:rStyle w:val="11"/>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汽车工程学院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举办第二期“驭道精英”培训班开班仪式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4月23日16时，汽车工程学院在十里校区2号报告厅举办第二期“驭道精英”培训班开班仪式。该院学工副院长江文清和全体辅导员出席，2017、2018级学生骨干参加，辅导员樊远桃主持。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江文清对培训安排及要求进行详细部署。他强调，学生干部要提升个人素质及管理能力，协调处理好学习与工作、师生之间、同学之间的关系，增强政治意识、大局意识、核心意识、看齐意识。学生干部代表刘衡渊表示，非常珍惜此次机会，将认真学习、不断进取，在历练中成长为一名优秀的学生干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此次活动为该院学生骨干进一步加强理论学习、增强综合素质提供了有利平台。</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开展“爱国电影赏析”活动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5月5日19时，汽车工程学院在十里校区一号教学楼、四号教学楼各班晚自习教室开展“爱国电影赏析”活动。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共组织观看《建党伟业》《湄公河行动》《风声》三部爱国主义教育影片。不同背景、不同题材、不同风格的三部影片，把历史、知识和情感、艺术融为一体，使爱国主义教育更加生活化、生动化，让同学们经历了一次灵魂教育和精神洗礼。</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观影结束后，同学们纷纷表示要忆苦思甜、珍惜现在来之不易的生活，传承红色精神，不忘初心、砥砺前行。</w:t>
      </w:r>
    </w:p>
    <w:p>
      <w:pPr>
        <w:keepNext w:val="0"/>
        <w:keepLines w:val="0"/>
        <w:pageBreakBefore w:val="0"/>
        <w:widowControl w:val="0"/>
        <w:kinsoku/>
        <w:wordWrap/>
        <w:overflowPunct/>
        <w:topLinePunct w:val="0"/>
        <w:autoSpaceDE/>
        <w:autoSpaceDN/>
        <w:bidi w:val="0"/>
        <w:adjustRightInd/>
        <w:snapToGrid/>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举办汽车文化艺术节之“传承书法风采 共创魅力汽院”现场书画大赛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5月5日16时30分，汽车工程学院在十里校区4号教学楼306教室举办汽车文化艺术节之“传承书法风采 共创魅力汽院”现场书画大赛，该院全体辅导员出席，来自各班的16名选手参赛。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分为硬笔、软笔两大类，选手们紧紧围绕主题提笔挥毫，经过一个多小时的激烈角逐，一幅幅优秀作品映入眼帘，有笔翰如流的软笔作品，有娟秀工整的硬笔作品。最终，汽制1701班孙路发、江铃1802班邱海洋分获硬笔组和软笔组冠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本次比赛进一步推进了校园精神文明建设，弘扬了中华优秀传统文化。</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开展“放歌新时代,青春向未来”歌手大赛初赛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5月10日19时，汽车工程学院在十里校区4号教学楼506教室开展“放歌新时代,青春向未来”歌手大赛初赛,该院全体辅导员担当评委，40余名学生代表到场观摩。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共有10组选手参加，包括流行歌、红歌等曲目类别。比赛在汽贸1801班凌远龙同学演唱的《月半小夜曲》中拉开序幕，选手们在舞台上尽情展示才艺，他们独特的嗓音、动情的歌声、超强的舞台表现力赢得台下观众阵阵掌声。经过激烈角逐，汽贸1801班刘添琪、黄孝杨演唱的《弹起我心爱的土琵琶》，轨道1801班马川伟演唱的《有何不可》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Style w:val="11"/>
          <w:rFonts w:ascii="宋体" w:hAnsi="宋体" w:cs="宋体"/>
          <w:color w:val="000000" w:themeColor="text1"/>
          <w:kern w:val="0"/>
          <w:sz w:val="24"/>
          <w:shd w:val="clear" w:color="auto" w:fill="FFFFFF"/>
          <w14:textFill>
            <w14:solidFill>
              <w14:schemeClr w14:val="tx1"/>
            </w14:solidFill>
          </w14:textFill>
        </w:rPr>
      </w:pPr>
      <w:r>
        <w:rPr>
          <w:rFonts w:hint="eastAsia" w:ascii="宋体" w:hAnsi="宋体" w:cs="宋体"/>
          <w:color w:val="333333"/>
          <w:kern w:val="0"/>
          <w:szCs w:val="21"/>
          <w:shd w:val="clear" w:color="auto" w:fill="FFFFFF"/>
        </w:rPr>
        <w:t>本次比赛为同学们搭建了展示自我的平台，提升了文化艺术修养。</w:t>
      </w:r>
    </w:p>
    <w:p>
      <w:pPr>
        <w:pStyle w:val="2"/>
        <w:numPr>
          <w:ilvl w:val="0"/>
          <w:numId w:val="17"/>
        </w:numPr>
        <w:rPr>
          <w:rStyle w:val="11"/>
          <w:rFonts w:hint="eastAsia"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召开“倡阡经陌纬之劳”之经纬帮扶家园工作会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16时，信息工程学院在十里校区3号教学楼602会议室召开“倡阡经陌纬之劳”之经纬帮扶家园工作会，该院党总支书记汤新祥主持，全体学生工作辅导员、班主任代表、经纬帮扶家园工作办公室成员与各班学生心理观察员、困难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会上，汤新祥指出：“倡阡经陌纬之劳”之经纬帮扶家园的启动是认真学习贯彻习近平总书记在全国教育大会上的讲话精神，努力构建德智体美劳全面培养的教育体系的需要；是贯彻落实全国全省高校思政工作会议精神，为学校全面创建中国特色高水平高职院校做出贡献的需要；是紧密结合信息院工作实际，进一步促进学生心理健康素质、思想道德素质与科学文化素质协调发展的需要。为落实做细经纬帮扶家园工作，汤新祥提出四点要求：一是要认识到身份的重担；二是要认识到帮扶工作的重要性；三是要掌握科学的工作方法；四是要积极热情的投身于帮扶工作中。陈灿雄对经纬帮扶家园工作的内容、措施进行了说明。会后，汤新祥与学生进行面对面交流，认真倾听学生心声，积极回应学生建议及诉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倡阡经陌纬之劳”之经纬帮扶家园是该院“经纬天工”培育工程重要项目之一。旨在通过一系列帮扶措施及制度，激励“困难”学生树立起摆脱困境的斗志和勇气，确立明确的人生奋斗目标，努力成才，顺利完成学业。</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全面启动“经纬团建体制”建设工作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4月26日，信息工程学院分别在十里校区3号教学楼700教室、濂溪校区实训楼106教室召开全院团小组组长工作会，全面启动“经纬团建体制”建设工作。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纬团建体制”是在该院党总支的领导下，以团总支为核心，以组织建设为龙头，以班级为基础，以宿舍为单位，形成“团总支——团支部——团小组”的金字塔型组织结构。除了完成日常的团组织工作任务外，创新实行团小组联系非团员责任制，将非团员日常生活的管理和监督纳入团小组的职责范围，协助团支部做好非团员的思想政治工作，协助班支委做好班级的日常管理工作。为便于对团小组进行管理和监督，团总支对团支部组建的团小组工作实施结果进行考核，并予以通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纬团建体制”建设的实施，是该院为提升团组织先进性所做的创新尝试，以团小组为依托，逐步形成以学生团员、学生骨干为核心，广大同学共同参与的全方位教育与管理的大格局。今后，该院将进一步落实做细“经纬团建体制”建设相关工作，推进该院人才培养工作，为“双高”院校建设做出应有贡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开展学习“习近平总书记在纪念五四运动100周年大会上重要讲话精神”系列活动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5月6日至14日，信息工程学院开展学习“习近平总书记在纪念五四运动100周年大会上重要讲话精神”系列活动，该院全体团员青年参加。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通过组织收看大会视频、召开团学干部座谈会、举办团日活动等形式，使同学们深刻理解五四运动的历史意义和五四精神的时代价值。同学们纷纷表示，要牢记总书记的殷切嘱托，珍惜韶华、不负青春，在新时代的奋斗中，既明辨是非、保持定力、恪守正道，又努力锤炼过硬本领，掌握知识技能，提高人文素养，以真才实学服务人民，以创新创造贡献国家。</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据了解，信息工程学院将组织团干深入各团支部讲授主题团课，切实用习近平总书记重要讲话精神武装全团、教育青年、指导工作。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开展“倡阡经陌纬之劳”之就业咨询辅导满意度调查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为进一步提高学生就业工作质量，5月10日至5月15日，信息工程学院开展“倡阡经陌纬之劳”之就业咨询辅导满意度调查。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此次调查采取线上抽样调查的方式，该院学生认真作答，共计回收有效调查问卷600余份，调查问卷的设计主要以学校就业考核内容为依据，涉及学生就业咨询与指导、职业生涯规划、就业形势与政策等十个方面。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此次调查为该学院有针对性地提高学生就业工作质量提供了可靠依据。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开展“倡阡经陌纬之劳”之2019届毕业生留岗情况问卷调查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5月14日至20日，信息工程学院开展“倡阡经陌纬之劳”之2019届毕业生留岗情况问卷调查。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本次调查的对象为该院2019届全体毕业生，采取线上作答的方式，共回收有效调查问卷1000余份， 调查问卷涉及学生的就业区域、就业岗位、薪资待遇、留岗及换岗意向、就业指导等30多个方面。该院毕业班班主任积极配合学院留岗情况调查工作，对有疑问的毕业生耐心解答，留岗调查工作取得圆满成功。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此次留岗调查旨在了解该院2019届毕业生真实就业情况， 为具有针对性地做好毕业生就业工作提供了可靠依据。</w:t>
      </w:r>
    </w:p>
    <w:p>
      <w:pPr>
        <w:pStyle w:val="2"/>
        <w:numPr>
          <w:ilvl w:val="0"/>
          <w:numId w:val="17"/>
        </w:numPr>
        <w:rPr>
          <w:rStyle w:val="11"/>
          <w:rFonts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召开“力保安全，争创双高”安全稳定工作布置会</w:t>
      </w:r>
      <w:r>
        <w:rPr>
          <w:rFonts w:hint="eastAsia" w:ascii="宋体" w:hAnsi="宋体" w:cs="宋体"/>
          <w:color w:val="333333"/>
          <w:kern w:val="0"/>
          <w:szCs w:val="21"/>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4月18日16时30分，建筑工程学院在十里校区4号教学楼231教室召开“力保安全，争创双高”安全稳定工作布置会。该院主持工作的党总支副书记刘兆平出席，全体辅导员、班主任以及学生干部参加。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兆平传达了学校党委的有关会议精神，就近期学院安全稳定工作做具体部署。他强调，一要提高政治站位，扎实做好意识形态领域的安全管理工作，坚决防范抵御非法宗教组织在学院开展渗透活动；二要深入开展安全稳定隐患排查工作，准确掌握影响安全稳定的因素和风险；三要认真抓好学生干部队伍建设，强化学生干部队伍的先进性、战斗力，打造出一支“政治强、品德优、能力强、学习优”的队伍。随后，刘兆平详细安排了宣传舆论、寝室安全、作风建设等安全工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本次会议进一步加强了该院安全稳定工作，为建设平安校园提供了有力保障。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举办《红色家书——革命烈士书信选集》诵读活动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4月26日19时30分，建筑工程学院在各班晚自习教室举办《红色家书——革命烈士书信选集》诵读活动，该院全体大一学生参加。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班主任介绍了红色道路、红色理论、红色政权、红色精神的历史贡献和现实意义，同学们饱含深情地诵读了《我们临死以前的话》《写给一个哥哥的回信》《夫今死矣，是为时代而牺牲》等红色家书，表达对家人的不舍，忠诚于革命事业的崇高理想。</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活动结束后，同学们纷纷表示将立足新时代，勇担新使命，争做新时代爱国奋斗精神的躬身践行者。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召开2019届毕业生就业工作部署会议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4月26日13时，建筑工程学院在十里校区4号教学楼510室召开2019届毕业生就业工作部署会议，该院党总支副书记刘兆平主持，全体毕业班班主任参加。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兆平根据江西省教育厅就业办相关文件及学校招就处工作要求，结合该院实际情况，对毕业生就业工作进行了周密布置。刘兆平要求各班主任鼓励毕业生留赣服务；做好毕业生就业协议书回收、检查、录入收尾工作；加强毕业生顶岗实习期间安全管理工作，及时了解毕业生顶岗实习具体情况，一对一的与学生保持联系，做好记录存档。</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此次会议为该院2019届毕业生就业工作打下了坚实基础。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1"/>
          <w:rFonts w:hint="eastAsia" w:cs="宋体"/>
          <w:b/>
          <w:bCs w:val="0"/>
          <w:color w:val="000000" w:themeColor="text1"/>
          <w:sz w:val="24"/>
          <w:szCs w:val="22"/>
          <w:lang w:val="zh-CN" w:eastAsia="zh-CN"/>
          <w14:textFill>
            <w14:solidFill>
              <w14:schemeClr w14:val="tx1"/>
            </w14:solidFill>
          </w14:textFill>
        </w:rPr>
        <w:t>召开2018-2019学年文明寝室表彰大会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5月7日19时，建筑工程学院在十里校区2号学术厅召开2018-2019学年文明寝室表彰大会，该院全体辅导员、受表彰寝室代表及各班级代表参加。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主持人宣读了该院获评2018-2019学年“文明寝室”名单。陈泽武同学作为受表彰代表进行发言，他就如何保持寝室卫生干净整洁，营造良好寝室学习氛围和人际关系与大家分享交流。最后，辅导员们为受表彰寝室代表颁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本次表彰大会以文明寝室为先进典型，激励同学们比学赶超，为建设文明美丽校园打下了坚实基础。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举办“职业教育活动周”暨“鲁班大讲堂”优秀毕业生专题讲座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5月13日19时，建筑工程学院在十里校区四号学术厅举办“职业教育活动周”暨“鲁班大讲堂”优秀毕业生专题讲座，该院工程造价专业2014届优秀毕业生赵昕担任主讲，250名学生代表参加。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赵昕通过分享自身学习工作经历，分别从锤炼心理素质、强化专业学习能力、增强抗挫折力、就业准备四个方面为同学们传经送宝。他希望同学们努力扩大知识面，将所学专业与社会需求相结合，提升实践技能水平。随后，同学们纷纷提问，赵昕一一解答。</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此次讲座使同学们进一步明确了奋斗方向，有助于更好地规划大学生活。</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 xml:space="preserve">举办鲁班大讲堂之“从建筑业全过程工程咨询趋势谈职业规划”专题讲座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5月20日19时30分，建筑工程学院在濂溪校区实训楼403室举办鲁班大讲堂之“从建筑业全过程工程咨询趋势谈职业规划”专题讲座，该院教师柯谱担任主讲，2018级建筑工程技术专业全体学生参加。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柯谱详细分析建筑行业现状、发展态势及就业形势，讲述全过程工程咨询是本行业的创新驱动、建筑咨询发展方向，阐释现行市场对专业技能、职业素养的要求，同学们积极参与、交流互动。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讲座结束后，同学们纷纷表示进一步明确了学习目标，受益匪浅。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开展宿舍环境卫生安全动员大会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5月21日12时30分，建筑工程学院在濂溪校区教学楼432室召开宿舍环境卫生安全动员大会。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包括加强宿舍卫生管理、安全用电、宿舍文化建设等内容。会议指出宿舍安全与环境卫生的重要性，对安全隐患排查和宿舍卫生检查等工作进行详细布置，要求各班长针对本班宿舍卫生、违规电器等情况展开全面排查并上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本次会议进一步排除了学生宿舍安全隐患，提高了安全用电意识，为推动该院文明卫生宿舍创建工作奠定了良好基础。</w:t>
      </w:r>
    </w:p>
    <w:p>
      <w:pPr>
        <w:pStyle w:val="2"/>
        <w:numPr>
          <w:ilvl w:val="0"/>
          <w:numId w:val="17"/>
        </w:numPr>
        <w:rPr>
          <w:rFonts w:ascii="宋体" w:hAnsi="宋体" w:cs="宋体"/>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开展第十九届校园文化艺术节书画作品征集活动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4月15日至5月1日，经济管理学院开展为期15天的书法绘画作品征集活动，该院2017级、2018级学生踊跃参加。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征集活动分为硬笔、软笔和绘画三个组别，共收到作品110余幅。作品均以歌颂祖国、歌颂党、弘扬社会主义核心价值观为主题内容，具有一定艺术性和观赏性。经评审，鲜丰连锁1801班丁家彬获得软笔书法组第一名，淘宝1701班董盛获得硬笔书法组第一名，粤嵌电商技术1801班陈政茜获得绘画组第一名，他们将代表该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此次活动传承了中华文化精髓，陶冶了学生艺术情操，为我校第十九届校园文化艺术节相关活动选拔了人才。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举办“乐在经管”器乐大赛选拔赛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5月5日16时，经济管理学院在濂溪校区实训楼618教室举办“乐在经管”器乐大赛选拔赛，该院辅导员李国田、郑晨峰、王浩力担任评委，2017级、2018级共11名选手参赛。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演奏了木吉他、电吉他、尤克里里、口琴、架子鼓等多种乐器，展现出较高的艺术修养和演奏水平，体现了该院学生“德艺双修”的良好精神风貌。最终，工商1701班陶广奇同学的架子鼓表演《打虎上山》、商务1703班张亿同学的吉他指弹演奏《Twilight》脱颖而出，将代表该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此次比赛为同学们提供了展示自我的平台，为我校第十九届校园文化艺术节器乐大赛选拔了人才。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召开班主任安全工作交流会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5月6日19时，经济管理学院在濂溪校区教学楼628会议室召开班主任安全工作交流会，会议由该院学工副院长岳珊主持，2017级、2018级班主任及全体辅导员参加。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岳珊从出行安全、寝室安全、网络信息安全及个人财产安全四个方面向大家详细阐述了班主任安全工作的重要性。她指出，各班主任一定要密切关注学生动态，严格请销假制度，着重关注网贷、夏季溺水、违规用电等问题，定期召开安全主题班会，将安全教育落到实处。随后，各班主任进行工作经验交流，大家纷纷表示要将学生安全工作做实做细，杜绝安全隐患，维护学生切身利益。</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本次会议提升了班主任的安全工作意识，为该院安全稳定工作顺利开展奠定了良好基础。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举办“普及劳动法，法记在心中”主题讲座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5月7日16时，经济管理学院在濂溪校区教学楼613教室举办“普及劳动法，法记在心中”主题讲座，该院教师李曼担任主讲，2018级学生代表参加。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李曼以固定期限、无固定期限、单项合同三种不同性质的劳动合同为样本，向同学们讲解了签订劳动合同注意事项、工时、工资及法定节假日等基本劳动法知识，解析大学生就业创业的常见法律问题。她表示，希望同学们学会知法、懂法、守法，合理利用法律维护自身合法权益。</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此次讲座提高了同学们的法律意识，为该院学生实习、就业工作顺利开展夯实了基础。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举办“校园安全，与我同行”警示教育观影活动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5月9日19时30分，经济管理学院在濂溪校区教学楼128教室举办“校园安全，与我同行”警示教育观影活动，90余名学生参加。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全体同学认真观看了消防题材动作片《救火英雄》。全片以平安夜香港发电站突发燃爆事件为导引，向观众展示了消防战士灭火救援过程中的生死瞬间，剧情震撼，发人深思。观影结束后，大家纷纷表示，将从自身做起维护校园安全，争做消防安全先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此次活动提高了同学们的消防安全意识，为该院安全稳定工作顺利开展奠定了坚实基础。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举办“爱祖国，护绿化”清洁活动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5月11日上午10时，经济管理学院学生组织嘟啦队在九江市濂溪区南山公园举办“爱祖国，护绿化”清洁活动，30余名队员参加。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队员们现场集合并进行小组分工，对南山公园周边的各大主干道及绿化带中的纸屑、烟头、塑料袋、果皮、食品包装袋等垃圾杂物进行清理，并将垃圾杂草投入垃圾分类箱。活动结束后，大家纷纷表示，保护环境应从自身做起，作为新时代大学生，要树立环境保护意识，爱护家园。</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此次活动进一步弘扬了学雷锋志愿服务精神，为该院“现代儒商人才培养工程”添砖加瓦。</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开展“喜迎艺术节，重温爱国情”观影活动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5月12日19时，经济管理学院在濂溪校区实训楼104、105、106教室开展“喜迎艺术节，重温爱国情”观影活动，该院95名学生参加。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播放了《唐山大地震》《流浪地球》《红海行动》三部影片，同学们感受了《唐山大地震》中共患难，同甘苦的军民深情；《流浪地球》中平凡的人民为保卫家园甘愿牺牲的精神；《红海行动》中军人们守护人民、国家的坚强意志和决心。观影结束后，同学们纷纷表示要珍惜来之不易的幸福生活，严于律己，勇担时代责任，做新时代“四有”青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rPr>
        <w:t>本次活动旨在弘扬爱国主义精神，进一步增强优秀国产电影对青年学生的影响力和引导力。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en-US" w:eastAsia="zh-CN"/>
          <w14:textFill>
            <w14:solidFill>
              <w14:schemeClr w14:val="tx1"/>
            </w14:solidFill>
          </w14:textFill>
        </w:rPr>
      </w:pPr>
      <w:r>
        <w:rPr>
          <w:rStyle w:val="11"/>
          <w:rFonts w:hint="eastAsia" w:cs="宋体"/>
          <w:b/>
          <w:bCs w:val="0"/>
          <w:color w:val="000000" w:themeColor="text1"/>
          <w:sz w:val="24"/>
          <w:szCs w:val="22"/>
          <w:lang w:val="en-US" w:eastAsia="zh-CN"/>
          <w14:textFill>
            <w14:solidFill>
              <w14:schemeClr w14:val="tx1"/>
            </w14:solidFill>
          </w14:textFill>
        </w:rPr>
        <w:t>举办“新媒体背景下的创业思维”专题讲座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5月15日16时30分，经济管理学院在濂溪校区图书馆学术报告厅举办“新媒体背景下的创业思维”专题讲座，校企合作企业粤嵌总部高级运营经理宁静主讲，2018级电子商务300名学生参加。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讲座中，宁静围绕“认识新媒体”“新媒体的特性”“新媒体的优势”及“新媒体五大要素”等内容进行详细阐释，运用“今日头条”实例，重点解析投资人与创业者的不同思维方式。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此次讲座使同学们进一步掌握了新媒体背景下创业的相关知识，了解了电子商务未来发展方向，为提升专业学习兴趣起到了积极作用。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en-US" w:eastAsia="zh-CN"/>
        </w:rPr>
      </w:pPr>
    </w:p>
    <w:p>
      <w:pPr>
        <w:pStyle w:val="2"/>
        <w:numPr>
          <w:ilvl w:val="0"/>
          <w:numId w:val="17"/>
        </w:numPr>
        <w:rPr>
          <w:rStyle w:val="11"/>
          <w:rFonts w:hint="eastAsia" w:ascii="宋体" w:hAnsi="宋体" w:cs="宋体"/>
          <w:b/>
          <w:color w:val="000000" w:themeColor="text1"/>
          <w:kern w:val="0"/>
          <w:sz w:val="24"/>
          <w:szCs w:val="22"/>
          <w:shd w:val="clear" w:color="auto" w:fill="FFFFFF"/>
          <w14:textFill>
            <w14:solidFill>
              <w14:schemeClr w14:val="tx1"/>
            </w14:solidFill>
          </w14:textFill>
        </w:rPr>
      </w:pPr>
      <w:r>
        <w:rPr>
          <w:rStyle w:val="11"/>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举办“五四精神，传承有我”主题摄影比赛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4月18日，财会金融学院在濂溪校区举办“五四精神，传承有我”主题摄影比赛。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比赛共征集作品70余幅，同学们用镜头记录校园生活，展现青春正能量。经评选，酒店管理1701班陈勇闽、理财1801班李光琮楠的作品，画面精美、构思新颖，将代表学院参加校赛。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此次活动为该院摄影爱好者提供了展示平台，营造了良好的校园文化氛围。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开展“我和我的祖国”网络征文活动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4月1日至19日，财会金融学院在濂溪校区开展“我和我的祖国”网络征文活动。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共收集征文作品30余篇。同学们运用散文、议论文、政论文等多种文体，从不同角度，回顾了新中国70年的光辉历程，表达了对祖国的深情热爱和美好祝愿。最终，《青春不负国旗之约》《“网瘾少年”也有中国梦》等作品被评为优秀，将代表学院参加校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此次活动弘扬了爱国主义精神，激发了该院学生的报国之志。</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举办“文明在我心，交通安全伴我行”主题演讲比赛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4月29日19时，财会金融学院在濂溪校区教学楼128教室举办“文明在我心，交通安全伴我行”主题演讲比赛，该院23名同学参加。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围绕“交通安全”的主题，联系身边人、身边事，通过一个个真实的交通安全案例，向观众们阐述了学习交通安全法规的重要性，号召大家自觉遵守交通规则，彻底告别不文明交通行为。最终，注会1807班梁颖、注会1804班李雨霖荣获一等奖，理财1801班刘玉获得二等奖，英语1802班黄佩君、注会1808班吴茂清、英语1801班朱莹聪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本次比赛提高了同学们的交通安全意识。</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1"/>
          <w:rFonts w:hint="eastAsia" w:cs="宋体"/>
          <w:b/>
          <w:bCs w:val="0"/>
          <w:color w:val="000000" w:themeColor="text1"/>
          <w:sz w:val="24"/>
          <w:szCs w:val="22"/>
          <w:lang w:val="zh-CN" w:eastAsia="zh-CN"/>
          <w14:textFill>
            <w14:solidFill>
              <w14:schemeClr w14:val="tx1"/>
            </w14:solidFill>
          </w14:textFill>
        </w:rPr>
      </w:pPr>
      <w:r>
        <w:rPr>
          <w:rStyle w:val="11"/>
          <w:rFonts w:hint="eastAsia" w:cs="宋体"/>
          <w:b/>
          <w:bCs w:val="0"/>
          <w:color w:val="000000" w:themeColor="text1"/>
          <w:sz w:val="24"/>
          <w:szCs w:val="22"/>
          <w:lang w:val="zh-CN" w:eastAsia="zh-CN"/>
          <w14:textFill>
            <w14:solidFill>
              <w14:schemeClr w14:val="tx1"/>
            </w14:solidFill>
          </w14:textFill>
        </w:rPr>
        <w:t>举办创新创业专题讲座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5月6日16时，财会金融学院在濂溪校区实训楼109教室举办创新创业专题讲座，九江天时粉末制品有限公司创建人汪清海担任主讲，注会专业学生代表到场聆听。</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讲座中，汪清海从学历学位、职业职能、机会成本、经验积累、创业创造五个方面向同学们阐述了人生规划的步骤和重要意义，分享了自身创业过程中的心得体会，为同学们的学业和职业生涯提供了宝贵建议。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本次讲座旨在帮助同学们了解就业创业政策，认清未来发展方向，明确个人发展目标。</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8"/>
        </w:numPr>
        <w:spacing w:before="156" w:beforeLines="50" w:after="156" w:afterLines="50"/>
        <w:rPr>
          <w:rStyle w:val="11"/>
          <w:rFonts w:ascii="宋体" w:hAnsi="宋体" w:cs="宋体"/>
          <w:b/>
          <w:color w:val="000000" w:themeColor="text1"/>
          <w:kern w:val="0"/>
          <w:sz w:val="24"/>
          <w:shd w:val="clear" w:color="auto" w:fill="FFFFFF"/>
          <w14:textFill>
            <w14:solidFill>
              <w14:schemeClr w14:val="tx1"/>
            </w14:solidFill>
          </w14:textFill>
        </w:rPr>
      </w:pPr>
      <w:r>
        <w:rPr>
          <w:rStyle w:val="11"/>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11"/>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11"/>
          <w:rFonts w:hint="eastAsia" w:ascii="宋体" w:hAnsi="宋体" w:cs="宋体"/>
          <w:b/>
          <w:color w:val="000000" w:themeColor="text1"/>
          <w:kern w:val="0"/>
          <w:sz w:val="24"/>
          <w:shd w:val="clear" w:color="auto" w:fill="FFFFFF"/>
          <w:lang w:val="en-US" w:eastAsia="zh-CN"/>
          <w14:textFill>
            <w14:solidFill>
              <w14:schemeClr w14:val="tx1"/>
            </w14:solidFill>
          </w14:textFill>
        </w:rPr>
        <w:t>11—14周</w:t>
      </w:r>
      <w:r>
        <w:rPr>
          <w:rStyle w:val="11"/>
          <w:rFonts w:hint="eastAsia" w:ascii="宋体" w:hAnsi="宋体" w:cs="宋体"/>
          <w:b/>
          <w:color w:val="000000" w:themeColor="text1"/>
          <w:kern w:val="0"/>
          <w:sz w:val="24"/>
          <w:shd w:val="clear" w:color="auto" w:fill="FFFFFF"/>
          <w:lang w:eastAsia="zh-CN"/>
          <w14:textFill>
            <w14:solidFill>
              <w14:schemeClr w14:val="tx1"/>
            </w14:solidFill>
          </w14:textFill>
        </w:rPr>
        <w:t>）</w:t>
      </w: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rPr>
        <w:t>常</w:t>
      </w:r>
      <w:r>
        <w:rPr>
          <w:rFonts w:hint="eastAsia" w:ascii="宋体" w:hAnsi="宋体" w:cs="宋体"/>
          <w:b/>
          <w:bCs/>
          <w:color w:val="auto"/>
          <w:kern w:val="0"/>
          <w:szCs w:val="21"/>
          <w:shd w:val="clear" w:color="auto" w:fill="FFFFFF"/>
          <w:lang w:val="en-US" w:eastAsia="zh-CN"/>
        </w:rPr>
        <w:t>规工作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做好“三风”建设，准确对常规工作检查数据按精准化、规范化要求统计。做好各学院常规工作每日检查数据汇总，并及时通报。形成简报；</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加强学生组织自律委员会的培训工作，组织学生各项活动；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各科室6月行事历和5月学生工作概述，汇编学工工作简报；</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组织艺术节期间安全教育各项活动；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做好“自强之星”评选活动的复选工作；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学工部门报账工作。</w:t>
      </w: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班级建设</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各二级学院班级建设考核机制意见征集及初步修订；</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讨论及修订班级建设规划实施监控管理办法；</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组织各二级学院进行班级规划实施情况自查并形成书面材料；</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针对二级学院班级规划实施情况进行“一班一特色”项目初步探讨。</w:t>
      </w: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思想教育</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组织学生学习习总书记在纪念五四运动一百周年大会上的讲话精神；</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2019年博雅论坛工作；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旗舰先锋教导团骨干培训班；</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征兵宣传活动月活动；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弘扬中华优秀传统文化活动；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“急救知识进校园”活动；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“职业教育活动周”志愿服务活动；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第二期学生干部基本技能培训班。</w:t>
      </w: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rPr>
        <w:t>素</w:t>
      </w:r>
      <w:r>
        <w:rPr>
          <w:rFonts w:hint="eastAsia" w:ascii="宋体" w:hAnsi="宋体" w:cs="宋体"/>
          <w:b/>
          <w:bCs/>
          <w:color w:val="auto"/>
          <w:kern w:val="0"/>
          <w:szCs w:val="21"/>
          <w:shd w:val="clear" w:color="auto" w:fill="FFFFFF"/>
          <w:lang w:val="en-US" w:eastAsia="zh-CN"/>
        </w:rPr>
        <w:t>质教育</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举办1-2期“挑战者”大擂台暨校园吉尼斯活动；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准备第十九届艺术节各项赛事及排练艺术节闭幕晚会节目；</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两团两队日常排练工作；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举办2-3期广场音乐会；</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召开素拓中心部门会议（各二级学院分管素拓工作辅导员参加）；</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举办“非常夏夜--校话剧团演剧季”专场演出活动；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处理本届毕业生未满学分同学名单；</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bookmarkStart w:id="0" w:name="_GoBack"/>
      <w:bookmarkEnd w:id="0"/>
      <w:r>
        <w:rPr>
          <w:rFonts w:hint="eastAsia" w:ascii="宋体" w:hAnsi="宋体" w:cs="宋体"/>
          <w:b w:val="0"/>
          <w:bCs w:val="0"/>
          <w:color w:val="auto"/>
          <w:kern w:val="0"/>
          <w:szCs w:val="21"/>
          <w:shd w:val="clear" w:color="auto" w:fill="FFFFFF"/>
          <w:lang w:val="en-US" w:eastAsia="zh-CN"/>
        </w:rPr>
        <w:t>举办“九职雅韵-小提琴中外名曲赏析”讲座；</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举办博雅论坛--清谈“钢琴诗人”肖邦的音乐人生讲座；</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举办博雅论谈“长笛及古典吉他名曲赏析” 艺术讲座；</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博雅论坛--唐诗宋词及语言艺术赏析讲座。</w:t>
      </w:r>
    </w:p>
    <w:p>
      <w:pPr>
        <w:widowControl/>
        <w:numPr>
          <w:ilvl w:val="0"/>
          <w:numId w:val="0"/>
        </w:numPr>
        <w:shd w:val="clear" w:color="auto" w:fill="FFFFFF"/>
        <w:spacing w:line="360" w:lineRule="exact"/>
        <w:ind w:leftChars="0"/>
        <w:jc w:val="left"/>
        <w:rPr>
          <w:rFonts w:hint="eastAsia" w:ascii="宋体" w:hAnsi="宋体" w:cs="宋体"/>
          <w:b w:val="0"/>
          <w:bCs w:val="0"/>
          <w:color w:val="auto"/>
          <w:kern w:val="0"/>
          <w:szCs w:val="21"/>
          <w:shd w:val="clear" w:color="auto" w:fill="FFFFFF"/>
          <w:lang w:val="en-US" w:eastAsia="zh-CN"/>
        </w:rPr>
      </w:pP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eastAsia="zh-CN"/>
        </w:rPr>
        <w:t>队伍建设</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辅导员培训交流工作；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学生工作考核办法修订；</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班主任选聘和考核办法修订；</w:t>
      </w:r>
    </w:p>
    <w:p>
      <w:pPr>
        <w:keepNext w:val="0"/>
        <w:keepLines w:val="0"/>
        <w:pageBreakBefore w:val="0"/>
        <w:widowControl/>
        <w:numPr>
          <w:ilvl w:val="0"/>
          <w:numId w:val="19"/>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2019届毕业生贷款数据整理；</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发放中职资助卡；</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义务兵与士官国家资助材料审核及收集；</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退役复学学费资助材料审核及收集；</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建档立卡学生信息月统计；</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指导汽车学院7个班学生开展公益劳动；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指导开展勤工助学工作；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5月份学生勤工助学工资发放。</w:t>
      </w:r>
    </w:p>
    <w:p>
      <w:pPr>
        <w:widowControl/>
        <w:numPr>
          <w:ilvl w:val="0"/>
          <w:numId w:val="19"/>
        </w:numPr>
        <w:shd w:val="clear" w:color="auto" w:fill="FFFFFF"/>
        <w:spacing w:line="360" w:lineRule="exact"/>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持续开展“安全用电用火”专项检查；</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统计学生住宿分布情况，做好宿舍调整准备工作；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根据国资处的要求组织（或参与）濂溪校区新建学生公寓配套设施（挂锁、标识牌、窗帘）采购；</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根据国资处的要求组织（或参与）濂溪校区新建学生公寓家具生产工作；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做好毕业生返校的准备工作；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组织开展寝室电扇、空调检查工作；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上级安排的其它工作。</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8、</w:t>
      </w:r>
      <w:r>
        <w:rPr>
          <w:rFonts w:hint="eastAsia" w:ascii="宋体" w:hAnsi="宋体" w:cs="宋体"/>
          <w:b/>
          <w:bCs/>
          <w:color w:val="auto"/>
          <w:kern w:val="0"/>
          <w:szCs w:val="21"/>
          <w:shd w:val="clear" w:color="auto" w:fill="FFFFFF"/>
        </w:rPr>
        <w:t>学工系统应用</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完成2018-2019-1学期教学诊断与改进学生个人发展规划收集汇总工作；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协助艺术节相关工作；</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智慧校园学工相关系统、数据对接；</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20"/>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20"/>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bCs/>
          <w:kern w:val="0"/>
          <w:sz w:val="24"/>
        </w:rPr>
      </w:pPr>
      <w:r>
        <w:rPr>
          <w:rStyle w:val="11"/>
          <w:rFonts w:hint="eastAsia" w:ascii="宋体" w:hAnsi="宋体" w:cs="宋体"/>
          <w:b/>
          <w:color w:val="000000" w:themeColor="text1"/>
          <w:kern w:val="0"/>
          <w:sz w:val="24"/>
          <w:shd w:val="clear" w:color="auto" w:fill="FFFFFF"/>
          <w:lang w:eastAsia="zh-CN"/>
          <w14:textFill>
            <w14:solidFill>
              <w14:schemeClr w14:val="tx1"/>
            </w14:solidFill>
          </w14:textFill>
        </w:rPr>
        <w:t>（二）</w:t>
      </w:r>
      <w:r>
        <w:rPr>
          <w:rStyle w:val="11"/>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11"/>
          <w:rFonts w:hint="eastAsia" w:ascii="宋体" w:hAnsi="宋体" w:cs="宋体"/>
          <w:b/>
          <w:color w:val="000000" w:themeColor="text1"/>
          <w:kern w:val="0"/>
          <w:sz w:val="24"/>
          <w:shd w:val="clear" w:color="auto" w:fill="FFFFFF"/>
          <w:lang w:val="en-US" w:eastAsia="zh-CN"/>
          <w14:textFill>
            <w14:solidFill>
              <w14:schemeClr w14:val="tx1"/>
            </w14:solidFill>
          </w14:textFill>
        </w:rPr>
        <w:t>11-14</w:t>
      </w:r>
      <w:r>
        <w:rPr>
          <w:rStyle w:val="11"/>
          <w:rFonts w:hint="eastAsia" w:ascii="宋体" w:hAnsi="宋体" w:cs="宋体"/>
          <w:b/>
          <w:color w:val="000000" w:themeColor="text1"/>
          <w:kern w:val="0"/>
          <w:sz w:val="24"/>
          <w:shd w:val="clear" w:color="auto" w:fill="FFFFFF"/>
          <w14:textFill>
            <w14:solidFill>
              <w14:schemeClr w14:val="tx1"/>
            </w14:solidFill>
          </w14:textFill>
        </w:rPr>
        <w:t>周）</w:t>
      </w:r>
    </w:p>
    <w:tbl>
      <w:tblPr>
        <w:tblStyle w:val="8"/>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rFonts w:hint="eastAsia"/>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c>
          <w:tcPr>
            <w:tcW w:w="900"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rFonts w:hint="eastAsia" w:eastAsia="宋体"/>
                <w:b/>
                <w:bCs/>
                <w:kern w:val="0"/>
                <w:lang w:eastAsia="zh-CN"/>
              </w:rPr>
            </w:pPr>
            <w:r>
              <w:rPr>
                <w:rFonts w:hint="eastAsia"/>
                <w:b/>
                <w:bCs/>
                <w:kern w:val="0"/>
                <w:lang w:eastAsia="zh-CN"/>
              </w:rPr>
              <w:t>船舶</w:t>
            </w:r>
          </w:p>
          <w:p>
            <w:pPr>
              <w:jc w:val="center"/>
            </w:pPr>
            <w:r>
              <w:rPr>
                <w:rFonts w:hint="eastAsia"/>
                <w:b/>
                <w:bCs/>
                <w:kern w:val="0"/>
              </w:rPr>
              <w:t>学院</w:t>
            </w:r>
          </w:p>
        </w:tc>
        <w:tc>
          <w:tcPr>
            <w:tcW w:w="867"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建工</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65.85%</w:t>
            </w:r>
          </w:p>
        </w:tc>
        <w:tc>
          <w:tcPr>
            <w:tcW w:w="91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98.5%</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96.25%</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94.75%</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96.26%</w:t>
            </w:r>
          </w:p>
        </w:tc>
        <w:tc>
          <w:tcPr>
            <w:tcW w:w="86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98.75%</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75%</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70.35%</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75%</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74.7%</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75%</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75%</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73.01%</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99.77%</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98%</w:t>
            </w:r>
          </w:p>
        </w:tc>
        <w:tc>
          <w:tcPr>
            <w:tcW w:w="900" w:type="dxa"/>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98%</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99.25%</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99.61%</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99.92%</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99.8%</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99.8%</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99.81%</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99.5%</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99.99%</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99.25%</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94%</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94.5%</w:t>
            </w:r>
          </w:p>
        </w:tc>
        <w:tc>
          <w:tcPr>
            <w:tcW w:w="883" w:type="dxa"/>
            <w:tcBorders>
              <w:right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99.62%</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99.4%</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92.75%</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90%</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93.25%</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94.63%</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97.75%</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59%</w:t>
            </w:r>
          </w:p>
        </w:tc>
        <w:tc>
          <w:tcPr>
            <w:tcW w:w="916"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14%</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0.00%</w:t>
            </w:r>
          </w:p>
        </w:tc>
        <w:tc>
          <w:tcPr>
            <w:tcW w:w="978"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8.08%</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-0.45%</w:t>
            </w:r>
          </w:p>
        </w:tc>
        <w:tc>
          <w:tcPr>
            <w:tcW w:w="883"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w:t>
            </w:r>
          </w:p>
        </w:tc>
        <w:tc>
          <w:tcPr>
            <w:tcW w:w="867"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4.48%</w:t>
            </w:r>
          </w:p>
        </w:tc>
        <w:tc>
          <w:tcPr>
            <w:tcW w:w="924"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0.68%</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8.78%</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2.84%</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5.55%</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4.20%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3.41%</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4.98%</w:t>
            </w:r>
          </w:p>
        </w:tc>
        <w:tc>
          <w:tcPr>
            <w:tcW w:w="924" w:type="dxa"/>
            <w:tcBorders>
              <w:top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5</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12</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25%</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3.2%</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10.9%</w:t>
            </w:r>
          </w:p>
        </w:tc>
        <w:tc>
          <w:tcPr>
            <w:tcW w:w="978"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1.9%</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16%</w:t>
            </w:r>
          </w:p>
        </w:tc>
        <w:tc>
          <w:tcPr>
            <w:tcW w:w="883"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7%</w:t>
            </w:r>
          </w:p>
        </w:tc>
        <w:tc>
          <w:tcPr>
            <w:tcW w:w="867"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12.2%</w:t>
            </w:r>
          </w:p>
        </w:tc>
        <w:tc>
          <w:tcPr>
            <w:tcW w:w="924"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23.7%</w:t>
            </w:r>
          </w:p>
        </w:tc>
      </w:tr>
    </w:tbl>
    <w:p>
      <w:pPr>
        <w:rPr>
          <w:kern w:val="0"/>
          <w:sz w:val="44"/>
        </w:rPr>
      </w:pPr>
    </w:p>
    <w:p>
      <w:pPr>
        <w:rPr>
          <w:kern w:val="0"/>
          <w:sz w:val="44"/>
        </w:rPr>
      </w:pPr>
    </w:p>
    <w:p>
      <w:pPr>
        <w:pStyle w:val="2"/>
        <w:numPr>
          <w:ilvl w:val="0"/>
          <w:numId w:val="0"/>
        </w:numPr>
        <w:spacing w:before="156" w:beforeLines="50" w:after="156" w:afterLines="50"/>
        <w:rPr>
          <w:rStyle w:val="11"/>
          <w:rFonts w:ascii="宋体" w:hAnsi="宋体" w:cs="宋体"/>
          <w:b/>
          <w:color w:val="auto"/>
          <w:kern w:val="0"/>
          <w:sz w:val="24"/>
          <w:shd w:val="clear" w:color="auto" w:fill="FFFFFF"/>
        </w:rPr>
      </w:pPr>
      <w:r>
        <w:rPr>
          <w:rStyle w:val="11"/>
          <w:rFonts w:hint="eastAsia" w:ascii="宋体" w:hAnsi="宋体" w:cs="宋体"/>
          <w:b/>
          <w:color w:val="auto"/>
          <w:kern w:val="0"/>
          <w:sz w:val="24"/>
          <w:shd w:val="clear" w:color="auto" w:fill="FFFFFF"/>
          <w:lang w:val="en-US" w:eastAsia="zh-CN"/>
        </w:rPr>
        <w:t>（三）6</w:t>
      </w:r>
      <w:r>
        <w:rPr>
          <w:rStyle w:val="11"/>
          <w:rFonts w:hint="eastAsia" w:ascii="宋体" w:hAnsi="宋体" w:cs="宋体"/>
          <w:b/>
          <w:color w:val="auto"/>
          <w:kern w:val="0"/>
          <w:sz w:val="24"/>
          <w:shd w:val="clear" w:color="auto" w:fill="FFFFFF"/>
        </w:rPr>
        <w:t>月份学生工作月行事历</w:t>
      </w:r>
      <w:r>
        <w:rPr>
          <w:rStyle w:val="11"/>
          <w:rFonts w:hint="eastAsia" w:ascii="宋体" w:hAnsi="宋体" w:cs="宋体"/>
          <w:b/>
          <w:color w:val="auto"/>
          <w:kern w:val="0"/>
          <w:sz w:val="24"/>
          <w:shd w:val="clear" w:color="auto" w:fill="FFFFFF"/>
          <w:lang w:eastAsia="zh-CN"/>
        </w:rPr>
        <w:t>（</w:t>
      </w:r>
      <w:r>
        <w:rPr>
          <w:rStyle w:val="11"/>
          <w:rFonts w:hint="eastAsia" w:ascii="宋体" w:hAnsi="宋体" w:cs="宋体"/>
          <w:b/>
          <w:color w:val="auto"/>
          <w:kern w:val="0"/>
          <w:sz w:val="24"/>
          <w:shd w:val="clear" w:color="auto" w:fill="FFFFFF"/>
          <w:lang w:val="en-US" w:eastAsia="zh-CN"/>
        </w:rPr>
        <w:t>15—18周</w:t>
      </w:r>
      <w:r>
        <w:rPr>
          <w:rStyle w:val="11"/>
          <w:rFonts w:hint="eastAsia" w:ascii="宋体" w:hAnsi="宋体" w:cs="宋体"/>
          <w:b/>
          <w:color w:val="auto"/>
          <w:kern w:val="0"/>
          <w:sz w:val="24"/>
          <w:shd w:val="clear" w:color="auto" w:fill="FFFFFF"/>
          <w:lang w:eastAsia="zh-CN"/>
        </w:rPr>
        <w:t>）</w:t>
      </w:r>
    </w:p>
    <w:p>
      <w:pPr>
        <w:keepNext w:val="0"/>
        <w:keepLines w:val="0"/>
        <w:pageBreakBefore w:val="0"/>
        <w:widowControl/>
        <w:numPr>
          <w:ilvl w:val="0"/>
          <w:numId w:val="21"/>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做好常规工作精准化和规范化管理。做好各项常规工作每日检查数据汇总，并及时通报，形成简报；</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加强学生组织自律委员会的培训工作，组织学生干部下学期迎新动员工作；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各科室7、8月行事历和6月学生工作概述，汇编学工工作简报；</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组织暑假期间安全教育各项活动；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做好“自强之星”评选活动的决赛和宣传资料汇总上报工作；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学工部门报账工作。</w:t>
      </w:r>
    </w:p>
    <w:p>
      <w:pPr>
        <w:keepNext w:val="0"/>
        <w:keepLines w:val="0"/>
        <w:pageBreakBefore w:val="0"/>
        <w:widowControl/>
        <w:numPr>
          <w:ilvl w:val="0"/>
          <w:numId w:val="21"/>
        </w:numPr>
        <w:shd w:val="clear" w:color="auto" w:fill="FFFFFF"/>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班级建设</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毕业生返校期间“情系九职、感恩同行”系列活动；</w:t>
      </w:r>
    </w:p>
    <w:p>
      <w:pPr>
        <w:widowControl/>
        <w:numPr>
          <w:ilvl w:val="0"/>
          <w:numId w:val="21"/>
        </w:numPr>
        <w:shd w:val="clear" w:color="auto" w:fill="FFFFFF"/>
        <w:spacing w:line="360" w:lineRule="exact"/>
        <w:ind w:left="0" w:leftChars="0" w:firstLine="0" w:firstLine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思想教育</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毕业生团组织关系转出；</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毕业生感恩母校系列活动；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暑期“三下乡”活动。</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4、素质教</w:t>
      </w:r>
      <w:r>
        <w:rPr>
          <w:rFonts w:hint="eastAsia" w:ascii="宋体" w:hAnsi="宋体" w:cs="宋体"/>
          <w:b/>
          <w:bCs/>
          <w:color w:val="auto"/>
          <w:kern w:val="0"/>
          <w:szCs w:val="21"/>
          <w:shd w:val="clear" w:color="auto" w:fill="FFFFFF"/>
        </w:rPr>
        <w:t>育</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统计各院系艺术节比赛项目获奖情况及证书及奖品发放；</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拍摄我校参加第六届江西省舞蹈比赛光碟；</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筹备2019-2020学年校迎新晚会；</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打印毕业生素质拓展证书；</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举办挑战者大擂台闭擂仪式；</w:t>
      </w:r>
    </w:p>
    <w:p>
      <w:pPr>
        <w:widowControl/>
        <w:numPr>
          <w:ilvl w:val="0"/>
          <w:numId w:val="22"/>
        </w:numPr>
        <w:shd w:val="clear" w:color="auto" w:fill="FFFFFF"/>
        <w:spacing w:line="360" w:lineRule="exact"/>
        <w:ind w:left="425" w:leftChars="0" w:hanging="425" w:firstLineChars="0"/>
        <w:jc w:val="left"/>
        <w:rPr>
          <w:rFonts w:hint="eastAsia" w:ascii="宋体" w:hAnsi="宋体" w:cs="宋体"/>
          <w:b/>
          <w:bCs/>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修订大学生素质拓展项目指南。</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5、队伍建设</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筹备选送辅导员参与省第11-14期辅导员培训；</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辅导员心理咨询师培训；</w:t>
      </w:r>
    </w:p>
    <w:p>
      <w:pPr>
        <w:widowControl/>
        <w:numPr>
          <w:ilvl w:val="0"/>
          <w:numId w:val="22"/>
        </w:numPr>
        <w:shd w:val="clear" w:color="auto" w:fill="FFFFFF"/>
        <w:spacing w:line="360" w:lineRule="exact"/>
        <w:ind w:left="425" w:leftChars="0" w:hanging="425" w:firstLineChars="0"/>
        <w:jc w:val="left"/>
        <w:rPr>
          <w:rFonts w:hint="eastAsia" w:ascii="宋体" w:hAnsi="宋体" w:cs="宋体"/>
          <w:b/>
          <w:bCs/>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第6-10期省辅导员培训书面总结。</w:t>
      </w:r>
    </w:p>
    <w:p>
      <w:pPr>
        <w:widowControl/>
        <w:numPr>
          <w:ilvl w:val="0"/>
          <w:numId w:val="0"/>
        </w:numPr>
        <w:shd w:val="clear" w:color="auto" w:fill="FFFFFF"/>
        <w:spacing w:line="360" w:lineRule="exact"/>
        <w:ind w:left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6、资助工作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发放2019年春季学期中职助学金及免学费；</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为助学贷款学生开具在校生证明；</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国家开发银行学生续贷网上申请审核；</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开展“两信一书”活动；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国家开发银行2019届毕业生毕业确认审核；</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学生资助诚信教育主题活动；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义务兵与士官学费资助审核及收集；</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退役复学学费资助审核及收集；</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收集毕业班国家助学金签字表及抽查助学金使用情况；</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建档立卡贫困学生信息核对；</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江西省资助系统信息录入；</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指导汽车学院4个班级的公益劳动课；</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安排毕业生公益实训课补考；</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录入本学期约40个班级公益实训课成绩；</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管理全校勤工俭学工作；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6月份学生勤工助学工资统计、报账、发放。</w:t>
      </w:r>
    </w:p>
    <w:p>
      <w:pPr>
        <w:numPr>
          <w:ilvl w:val="0"/>
          <w:numId w:val="0"/>
        </w:numPr>
        <w:spacing w:line="320" w:lineRule="exact"/>
        <w:ind w:leftChars="0"/>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宿管管理</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实施濂溪校区新建学生公寓配套设施（挂锁、标识牌、窗帘）采购；</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制定《2019届毕业生离校工作（宿舍管理）》方案；</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细化毕业生返校、离校各项工作，加强安全管理；</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做好端午节安全检查及值班工作；</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制定暑假工作计划；</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上级安排的其它工作。</w:t>
      </w:r>
    </w:p>
    <w:p>
      <w:pPr>
        <w:widowControl/>
        <w:numPr>
          <w:ilvl w:val="0"/>
          <w:numId w:val="19"/>
        </w:numPr>
        <w:shd w:val="clear" w:color="auto" w:fill="FFFFFF"/>
        <w:spacing w:line="360" w:lineRule="exact"/>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毕业生数据整理；智慧校园学工相关系统、数据对接；</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22"/>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p>
    <w:p>
      <w:pPr>
        <w:widowControl/>
        <w:numPr>
          <w:ilvl w:val="0"/>
          <w:numId w:val="0"/>
        </w:numPr>
        <w:shd w:val="clear" w:color="auto" w:fill="FFFFFF"/>
        <w:spacing w:line="360" w:lineRule="exact"/>
        <w:ind w:leftChars="100"/>
        <w:jc w:val="left"/>
        <w:rPr>
          <w:rFonts w:hint="eastAsia" w:ascii="宋体" w:hAnsi="宋体" w:cs="宋体"/>
          <w:b/>
          <w:bCs/>
          <w:color w:val="auto"/>
          <w:kern w:val="0"/>
          <w:szCs w:val="21"/>
          <w:shd w:val="clear" w:color="auto" w:fill="FFFFFF"/>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D69FC1"/>
    <w:multiLevelType w:val="singleLevel"/>
    <w:tmpl w:val="80D69FC1"/>
    <w:lvl w:ilvl="0" w:tentative="0">
      <w:start w:val="1"/>
      <w:numFmt w:val="decimal"/>
      <w:lvlText w:val="%1."/>
      <w:lvlJc w:val="left"/>
      <w:pPr>
        <w:ind w:left="425" w:hanging="425"/>
      </w:pPr>
      <w:rPr>
        <w:rFonts w:hint="default"/>
      </w:rPr>
    </w:lvl>
  </w:abstractNum>
  <w:abstractNum w:abstractNumId="1">
    <w:nsid w:val="950527CB"/>
    <w:multiLevelType w:val="singleLevel"/>
    <w:tmpl w:val="950527CB"/>
    <w:lvl w:ilvl="0" w:tentative="0">
      <w:start w:val="2"/>
      <w:numFmt w:val="chineseCounting"/>
      <w:suff w:val="nothing"/>
      <w:lvlText w:val="（%1）"/>
      <w:lvlJc w:val="left"/>
      <w:rPr>
        <w:rFonts w:hint="eastAsia"/>
      </w:rPr>
    </w:lvl>
  </w:abstractNum>
  <w:abstractNum w:abstractNumId="2">
    <w:nsid w:val="9CBD15DC"/>
    <w:multiLevelType w:val="singleLevel"/>
    <w:tmpl w:val="9CBD15DC"/>
    <w:lvl w:ilvl="0" w:tentative="0">
      <w:start w:val="1"/>
      <w:numFmt w:val="decimal"/>
      <w:lvlText w:val="(%1)"/>
      <w:lvlJc w:val="left"/>
      <w:pPr>
        <w:ind w:left="425" w:hanging="425"/>
      </w:pPr>
      <w:rPr>
        <w:rFonts w:hint="default"/>
      </w:rPr>
    </w:lvl>
  </w:abstractNum>
  <w:abstractNum w:abstractNumId="3">
    <w:nsid w:val="9CBE4366"/>
    <w:multiLevelType w:val="singleLevel"/>
    <w:tmpl w:val="9CBE4366"/>
    <w:lvl w:ilvl="0" w:tentative="0">
      <w:start w:val="1"/>
      <w:numFmt w:val="chineseCounting"/>
      <w:suff w:val="nothing"/>
      <w:lvlText w:val="%1、"/>
      <w:lvlJc w:val="left"/>
      <w:rPr>
        <w:rFonts w:hint="eastAsia"/>
      </w:rPr>
    </w:lvl>
  </w:abstractNum>
  <w:abstractNum w:abstractNumId="4">
    <w:nsid w:val="A0681064"/>
    <w:multiLevelType w:val="singleLevel"/>
    <w:tmpl w:val="A0681064"/>
    <w:lvl w:ilvl="0" w:tentative="0">
      <w:start w:val="1"/>
      <w:numFmt w:val="decimal"/>
      <w:lvlText w:val="(%1)"/>
      <w:lvlJc w:val="left"/>
      <w:pPr>
        <w:ind w:left="425" w:hanging="425"/>
      </w:pPr>
      <w:rPr>
        <w:rFonts w:hint="default"/>
      </w:rPr>
    </w:lvl>
  </w:abstractNum>
  <w:abstractNum w:abstractNumId="5">
    <w:nsid w:val="A6E5A34D"/>
    <w:multiLevelType w:val="singleLevel"/>
    <w:tmpl w:val="A6E5A34D"/>
    <w:lvl w:ilvl="0" w:tentative="0">
      <w:start w:val="1"/>
      <w:numFmt w:val="decimal"/>
      <w:lvlText w:val="%1."/>
      <w:lvlJc w:val="left"/>
      <w:pPr>
        <w:ind w:left="425" w:hanging="425"/>
      </w:pPr>
      <w:rPr>
        <w:rFonts w:hint="default"/>
      </w:rPr>
    </w:lvl>
  </w:abstractNum>
  <w:abstractNum w:abstractNumId="6">
    <w:nsid w:val="D1F09117"/>
    <w:multiLevelType w:val="singleLevel"/>
    <w:tmpl w:val="D1F09117"/>
    <w:lvl w:ilvl="0" w:tentative="0">
      <w:start w:val="1"/>
      <w:numFmt w:val="decimal"/>
      <w:lvlText w:val="%1."/>
      <w:lvlJc w:val="left"/>
      <w:pPr>
        <w:ind w:left="425" w:hanging="425"/>
      </w:pPr>
      <w:rPr>
        <w:rFonts w:hint="default"/>
      </w:rPr>
    </w:lvl>
  </w:abstractNum>
  <w:abstractNum w:abstractNumId="7">
    <w:nsid w:val="D3779759"/>
    <w:multiLevelType w:val="singleLevel"/>
    <w:tmpl w:val="D3779759"/>
    <w:lvl w:ilvl="0" w:tentative="0">
      <w:start w:val="1"/>
      <w:numFmt w:val="chineseCounting"/>
      <w:suff w:val="nothing"/>
      <w:lvlText w:val="%1、"/>
      <w:lvlJc w:val="left"/>
      <w:rPr>
        <w:rFonts w:hint="eastAsia"/>
      </w:rPr>
    </w:lvl>
  </w:abstractNum>
  <w:abstractNum w:abstractNumId="8">
    <w:nsid w:val="EF8A698E"/>
    <w:multiLevelType w:val="singleLevel"/>
    <w:tmpl w:val="EF8A698E"/>
    <w:lvl w:ilvl="0" w:tentative="0">
      <w:start w:val="1"/>
      <w:numFmt w:val="decimal"/>
      <w:suff w:val="nothing"/>
      <w:lvlText w:val="%1、"/>
      <w:lvlJc w:val="left"/>
    </w:lvl>
  </w:abstractNum>
  <w:abstractNum w:abstractNumId="9">
    <w:nsid w:val="FD60AEC9"/>
    <w:multiLevelType w:val="singleLevel"/>
    <w:tmpl w:val="FD60AEC9"/>
    <w:lvl w:ilvl="0" w:tentative="0">
      <w:start w:val="1"/>
      <w:numFmt w:val="decimal"/>
      <w:lvlText w:val="%1."/>
      <w:lvlJc w:val="left"/>
      <w:pPr>
        <w:ind w:left="425" w:hanging="425"/>
      </w:pPr>
      <w:rPr>
        <w:rFonts w:hint="default"/>
      </w:rPr>
    </w:lvl>
  </w:abstractNum>
  <w:abstractNum w:abstractNumId="10">
    <w:nsid w:val="00215013"/>
    <w:multiLevelType w:val="singleLevel"/>
    <w:tmpl w:val="00215013"/>
    <w:lvl w:ilvl="0" w:tentative="0">
      <w:start w:val="5"/>
      <w:numFmt w:val="chineseCounting"/>
      <w:suff w:val="nothing"/>
      <w:lvlText w:val="（%1）"/>
      <w:lvlJc w:val="left"/>
      <w:rPr>
        <w:rFonts w:hint="eastAsia"/>
      </w:rPr>
    </w:lvl>
  </w:abstractNum>
  <w:abstractNum w:abstractNumId="11">
    <w:nsid w:val="161DF615"/>
    <w:multiLevelType w:val="singleLevel"/>
    <w:tmpl w:val="161DF615"/>
    <w:lvl w:ilvl="0" w:tentative="0">
      <w:start w:val="1"/>
      <w:numFmt w:val="decimal"/>
      <w:lvlText w:val="%1."/>
      <w:lvlJc w:val="left"/>
      <w:pPr>
        <w:ind w:left="425" w:hanging="425"/>
      </w:pPr>
      <w:rPr>
        <w:rFonts w:hint="default"/>
      </w:rPr>
    </w:lvl>
  </w:abstractNum>
  <w:abstractNum w:abstractNumId="12">
    <w:nsid w:val="19EA402B"/>
    <w:multiLevelType w:val="singleLevel"/>
    <w:tmpl w:val="19EA402B"/>
    <w:lvl w:ilvl="0" w:tentative="0">
      <w:start w:val="1"/>
      <w:numFmt w:val="decimal"/>
      <w:lvlText w:val="%1."/>
      <w:lvlJc w:val="left"/>
      <w:pPr>
        <w:ind w:left="425" w:hanging="425"/>
      </w:pPr>
      <w:rPr>
        <w:rFonts w:hint="default"/>
      </w:rPr>
    </w:lvl>
  </w:abstractNum>
  <w:abstractNum w:abstractNumId="13">
    <w:nsid w:val="264E82AB"/>
    <w:multiLevelType w:val="singleLevel"/>
    <w:tmpl w:val="264E82AB"/>
    <w:lvl w:ilvl="0" w:tentative="0">
      <w:start w:val="1"/>
      <w:numFmt w:val="decimal"/>
      <w:lvlText w:val="%1."/>
      <w:lvlJc w:val="left"/>
      <w:pPr>
        <w:ind w:left="425" w:hanging="425"/>
      </w:pPr>
      <w:rPr>
        <w:rFonts w:hint="default"/>
      </w:rPr>
    </w:lvl>
  </w:abstractNum>
  <w:abstractNum w:abstractNumId="14">
    <w:nsid w:val="3480392E"/>
    <w:multiLevelType w:val="singleLevel"/>
    <w:tmpl w:val="3480392E"/>
    <w:lvl w:ilvl="0" w:tentative="0">
      <w:start w:val="1"/>
      <w:numFmt w:val="decimal"/>
      <w:lvlText w:val="%1."/>
      <w:lvlJc w:val="left"/>
      <w:pPr>
        <w:ind w:left="425" w:hanging="425"/>
      </w:pPr>
      <w:rPr>
        <w:rFonts w:hint="default"/>
      </w:rPr>
    </w:lvl>
  </w:abstractNum>
  <w:abstractNum w:abstractNumId="15">
    <w:nsid w:val="54FC2311"/>
    <w:multiLevelType w:val="singleLevel"/>
    <w:tmpl w:val="54FC2311"/>
    <w:lvl w:ilvl="0" w:tentative="0">
      <w:start w:val="1"/>
      <w:numFmt w:val="decimal"/>
      <w:suff w:val="nothing"/>
      <w:lvlText w:val="%1、"/>
      <w:lvlJc w:val="left"/>
    </w:lvl>
  </w:abstractNum>
  <w:abstractNum w:abstractNumId="16">
    <w:nsid w:val="56FB7B26"/>
    <w:multiLevelType w:val="singleLevel"/>
    <w:tmpl w:val="56FB7B26"/>
    <w:lvl w:ilvl="0" w:tentative="0">
      <w:start w:val="1"/>
      <w:numFmt w:val="chineseCounting"/>
      <w:suff w:val="nothing"/>
      <w:lvlText w:val="（%1）"/>
      <w:lvlJc w:val="left"/>
      <w:rPr>
        <w:b/>
      </w:rPr>
    </w:lvl>
  </w:abstractNum>
  <w:abstractNum w:abstractNumId="17">
    <w:nsid w:val="56FB8143"/>
    <w:multiLevelType w:val="singleLevel"/>
    <w:tmpl w:val="56FB8143"/>
    <w:lvl w:ilvl="0" w:tentative="0">
      <w:start w:val="1"/>
      <w:numFmt w:val="chineseCounting"/>
      <w:suff w:val="nothing"/>
      <w:lvlText w:val="（%1）"/>
      <w:lvlJc w:val="left"/>
    </w:lvl>
  </w:abstractNum>
  <w:abstractNum w:abstractNumId="18">
    <w:nsid w:val="57FEFD16"/>
    <w:multiLevelType w:val="singleLevel"/>
    <w:tmpl w:val="57FEFD16"/>
    <w:lvl w:ilvl="0" w:tentative="0">
      <w:start w:val="1"/>
      <w:numFmt w:val="decimal"/>
      <w:lvlText w:val="%1."/>
      <w:lvlJc w:val="left"/>
      <w:pPr>
        <w:ind w:left="425" w:hanging="425"/>
      </w:pPr>
      <w:rPr>
        <w:rFonts w:hint="default"/>
      </w:rPr>
    </w:lvl>
  </w:abstractNum>
  <w:abstractNum w:abstractNumId="19">
    <w:nsid w:val="57FF02A7"/>
    <w:multiLevelType w:val="singleLevel"/>
    <w:tmpl w:val="57FF02A7"/>
    <w:lvl w:ilvl="0" w:tentative="0">
      <w:start w:val="2"/>
      <w:numFmt w:val="chineseCounting"/>
      <w:suff w:val="nothing"/>
      <w:lvlText w:val="（%1）"/>
      <w:lvlJc w:val="left"/>
    </w:lvl>
  </w:abstractNum>
  <w:abstractNum w:abstractNumId="20">
    <w:nsid w:val="57FF02B8"/>
    <w:multiLevelType w:val="singleLevel"/>
    <w:tmpl w:val="57FF02B8"/>
    <w:lvl w:ilvl="0" w:tentative="0">
      <w:start w:val="1"/>
      <w:numFmt w:val="decimal"/>
      <w:lvlText w:val="%1."/>
      <w:lvlJc w:val="left"/>
      <w:pPr>
        <w:ind w:left="425" w:hanging="425"/>
      </w:pPr>
      <w:rPr>
        <w:rFonts w:hint="default"/>
      </w:rPr>
    </w:lvl>
  </w:abstractNum>
  <w:abstractNum w:abstractNumId="21">
    <w:nsid w:val="58931EE6"/>
    <w:multiLevelType w:val="singleLevel"/>
    <w:tmpl w:val="58931EE6"/>
    <w:lvl w:ilvl="0" w:tentative="0">
      <w:start w:val="1"/>
      <w:numFmt w:val="decimal"/>
      <w:lvlText w:val="%1."/>
      <w:lvlJc w:val="left"/>
      <w:pPr>
        <w:ind w:left="425" w:hanging="425"/>
      </w:pPr>
      <w:rPr>
        <w:rFonts w:hint="default"/>
      </w:rPr>
    </w:lvl>
  </w:abstractNum>
  <w:num w:numId="1">
    <w:abstractNumId w:val="7"/>
  </w:num>
  <w:num w:numId="2">
    <w:abstractNumId w:val="21"/>
  </w:num>
  <w:num w:numId="3">
    <w:abstractNumId w:val="5"/>
  </w:num>
  <w:num w:numId="4">
    <w:abstractNumId w:val="1"/>
  </w:num>
  <w:num w:numId="5">
    <w:abstractNumId w:val="13"/>
  </w:num>
  <w:num w:numId="6">
    <w:abstractNumId w:val="14"/>
  </w:num>
  <w:num w:numId="7">
    <w:abstractNumId w:val="0"/>
  </w:num>
  <w:num w:numId="8">
    <w:abstractNumId w:val="10"/>
  </w:num>
  <w:num w:numId="9">
    <w:abstractNumId w:val="9"/>
  </w:num>
  <w:num w:numId="10">
    <w:abstractNumId w:val="6"/>
  </w:num>
  <w:num w:numId="11">
    <w:abstractNumId w:val="11"/>
  </w:num>
  <w:num w:numId="12">
    <w:abstractNumId w:val="12"/>
  </w:num>
  <w:num w:numId="13">
    <w:abstractNumId w:val="18"/>
  </w:num>
  <w:num w:numId="14">
    <w:abstractNumId w:val="19"/>
  </w:num>
  <w:num w:numId="15">
    <w:abstractNumId w:val="20"/>
  </w:num>
  <w:num w:numId="16">
    <w:abstractNumId w:val="3"/>
  </w:num>
  <w:num w:numId="17">
    <w:abstractNumId w:val="16"/>
  </w:num>
  <w:num w:numId="18">
    <w:abstractNumId w:val="17"/>
  </w:num>
  <w:num w:numId="19">
    <w:abstractNumId w:val="8"/>
  </w:num>
  <w:num w:numId="20">
    <w:abstractNumId w:val="4"/>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2345"/>
    <w:rsid w:val="00613E62"/>
    <w:rsid w:val="00620903"/>
    <w:rsid w:val="00620D8B"/>
    <w:rsid w:val="00645B70"/>
    <w:rsid w:val="00673609"/>
    <w:rsid w:val="006E2816"/>
    <w:rsid w:val="00795152"/>
    <w:rsid w:val="007A17A2"/>
    <w:rsid w:val="008011A8"/>
    <w:rsid w:val="00810AEC"/>
    <w:rsid w:val="00813092"/>
    <w:rsid w:val="00852D63"/>
    <w:rsid w:val="00863136"/>
    <w:rsid w:val="00902D76"/>
    <w:rsid w:val="00941E51"/>
    <w:rsid w:val="0096179E"/>
    <w:rsid w:val="009A7BD0"/>
    <w:rsid w:val="009B45AC"/>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3307D"/>
    <w:rsid w:val="00F43186"/>
    <w:rsid w:val="00F43897"/>
    <w:rsid w:val="00F73E22"/>
    <w:rsid w:val="00F770F6"/>
    <w:rsid w:val="00F812B1"/>
    <w:rsid w:val="00F901FD"/>
    <w:rsid w:val="01AD0D14"/>
    <w:rsid w:val="02666F01"/>
    <w:rsid w:val="026B635F"/>
    <w:rsid w:val="027C5C47"/>
    <w:rsid w:val="031273D2"/>
    <w:rsid w:val="03245946"/>
    <w:rsid w:val="03590B80"/>
    <w:rsid w:val="03A330C0"/>
    <w:rsid w:val="040302C9"/>
    <w:rsid w:val="0416035B"/>
    <w:rsid w:val="04B85D78"/>
    <w:rsid w:val="04C87066"/>
    <w:rsid w:val="04EC74AE"/>
    <w:rsid w:val="05087E50"/>
    <w:rsid w:val="05467553"/>
    <w:rsid w:val="055414B8"/>
    <w:rsid w:val="05730677"/>
    <w:rsid w:val="05CA3F4E"/>
    <w:rsid w:val="060460ED"/>
    <w:rsid w:val="06337FE1"/>
    <w:rsid w:val="066D0A5C"/>
    <w:rsid w:val="06AB2A7F"/>
    <w:rsid w:val="0712260C"/>
    <w:rsid w:val="0735159C"/>
    <w:rsid w:val="076367EB"/>
    <w:rsid w:val="07D25ED1"/>
    <w:rsid w:val="07FD4C41"/>
    <w:rsid w:val="08991334"/>
    <w:rsid w:val="08A23977"/>
    <w:rsid w:val="09181625"/>
    <w:rsid w:val="09403F9F"/>
    <w:rsid w:val="096853F1"/>
    <w:rsid w:val="09AF551C"/>
    <w:rsid w:val="0A2A393B"/>
    <w:rsid w:val="0A59161E"/>
    <w:rsid w:val="0A5D79F0"/>
    <w:rsid w:val="0A941004"/>
    <w:rsid w:val="0AD84D58"/>
    <w:rsid w:val="0AFF7F7E"/>
    <w:rsid w:val="0B8F594D"/>
    <w:rsid w:val="0C262477"/>
    <w:rsid w:val="0C5E1C92"/>
    <w:rsid w:val="0C6F03FE"/>
    <w:rsid w:val="0CAD1AD6"/>
    <w:rsid w:val="0DE3742F"/>
    <w:rsid w:val="0DE962AE"/>
    <w:rsid w:val="0DF31EC6"/>
    <w:rsid w:val="0E3015D7"/>
    <w:rsid w:val="0E4C1E01"/>
    <w:rsid w:val="0F565B36"/>
    <w:rsid w:val="0F580691"/>
    <w:rsid w:val="10B725B9"/>
    <w:rsid w:val="11320758"/>
    <w:rsid w:val="11374AA8"/>
    <w:rsid w:val="116A5324"/>
    <w:rsid w:val="13124910"/>
    <w:rsid w:val="1387126F"/>
    <w:rsid w:val="13B22D50"/>
    <w:rsid w:val="13BA419D"/>
    <w:rsid w:val="14434409"/>
    <w:rsid w:val="14A35CE8"/>
    <w:rsid w:val="14CB0A2D"/>
    <w:rsid w:val="14E05D5B"/>
    <w:rsid w:val="14E62BAF"/>
    <w:rsid w:val="158717DE"/>
    <w:rsid w:val="15D807FA"/>
    <w:rsid w:val="15DB2243"/>
    <w:rsid w:val="15F52C4B"/>
    <w:rsid w:val="160C079D"/>
    <w:rsid w:val="169606F7"/>
    <w:rsid w:val="169D7188"/>
    <w:rsid w:val="16B3025E"/>
    <w:rsid w:val="16D45DBF"/>
    <w:rsid w:val="170E4693"/>
    <w:rsid w:val="17470C7E"/>
    <w:rsid w:val="17474D2C"/>
    <w:rsid w:val="17637C2B"/>
    <w:rsid w:val="18A50B9A"/>
    <w:rsid w:val="194D173D"/>
    <w:rsid w:val="1965466D"/>
    <w:rsid w:val="19BB1170"/>
    <w:rsid w:val="19E44E56"/>
    <w:rsid w:val="1A74767F"/>
    <w:rsid w:val="1A7E23E9"/>
    <w:rsid w:val="1A957662"/>
    <w:rsid w:val="1A9B2A4D"/>
    <w:rsid w:val="1B471C81"/>
    <w:rsid w:val="1B4D468D"/>
    <w:rsid w:val="1B4E0F02"/>
    <w:rsid w:val="1B802F6D"/>
    <w:rsid w:val="1BBA6FE9"/>
    <w:rsid w:val="1C036433"/>
    <w:rsid w:val="1C3A255C"/>
    <w:rsid w:val="1C446300"/>
    <w:rsid w:val="1C4D1912"/>
    <w:rsid w:val="1C9A03B6"/>
    <w:rsid w:val="1CB25368"/>
    <w:rsid w:val="1D787E9F"/>
    <w:rsid w:val="1D8B1168"/>
    <w:rsid w:val="1D90274D"/>
    <w:rsid w:val="1E731E4B"/>
    <w:rsid w:val="1E8A677E"/>
    <w:rsid w:val="1ECA44D1"/>
    <w:rsid w:val="1F054718"/>
    <w:rsid w:val="1F2342D6"/>
    <w:rsid w:val="1F880A4A"/>
    <w:rsid w:val="1FF05635"/>
    <w:rsid w:val="20143D99"/>
    <w:rsid w:val="20196B32"/>
    <w:rsid w:val="20514D93"/>
    <w:rsid w:val="205E68C0"/>
    <w:rsid w:val="206E71FF"/>
    <w:rsid w:val="21920D51"/>
    <w:rsid w:val="22413AB6"/>
    <w:rsid w:val="228B4EA4"/>
    <w:rsid w:val="22B37BFC"/>
    <w:rsid w:val="23062AA0"/>
    <w:rsid w:val="23103586"/>
    <w:rsid w:val="238B7F95"/>
    <w:rsid w:val="23F04653"/>
    <w:rsid w:val="23FB0AE8"/>
    <w:rsid w:val="24160E03"/>
    <w:rsid w:val="24D529EA"/>
    <w:rsid w:val="25630156"/>
    <w:rsid w:val="25D64A92"/>
    <w:rsid w:val="25EA1881"/>
    <w:rsid w:val="26DB549E"/>
    <w:rsid w:val="26EC4136"/>
    <w:rsid w:val="271013A9"/>
    <w:rsid w:val="2713434B"/>
    <w:rsid w:val="27B052D9"/>
    <w:rsid w:val="27E11A57"/>
    <w:rsid w:val="28855E8A"/>
    <w:rsid w:val="28C91B81"/>
    <w:rsid w:val="297A56D7"/>
    <w:rsid w:val="2A5408C6"/>
    <w:rsid w:val="2A827ECE"/>
    <w:rsid w:val="2AAD0B54"/>
    <w:rsid w:val="2AC26261"/>
    <w:rsid w:val="2AC73AD9"/>
    <w:rsid w:val="2B097B5E"/>
    <w:rsid w:val="2B997632"/>
    <w:rsid w:val="2BA63278"/>
    <w:rsid w:val="2BF91DAF"/>
    <w:rsid w:val="2C316B17"/>
    <w:rsid w:val="2C3B693B"/>
    <w:rsid w:val="2C7212E8"/>
    <w:rsid w:val="2C9C527B"/>
    <w:rsid w:val="2CF22B7D"/>
    <w:rsid w:val="2D282B95"/>
    <w:rsid w:val="2E276AAF"/>
    <w:rsid w:val="2E354181"/>
    <w:rsid w:val="2E421503"/>
    <w:rsid w:val="2E633A10"/>
    <w:rsid w:val="2E7C5D33"/>
    <w:rsid w:val="2EB61B31"/>
    <w:rsid w:val="2EE63BFB"/>
    <w:rsid w:val="2EEB116F"/>
    <w:rsid w:val="2F015BDF"/>
    <w:rsid w:val="2FA01915"/>
    <w:rsid w:val="2FE36494"/>
    <w:rsid w:val="300407FC"/>
    <w:rsid w:val="30163C33"/>
    <w:rsid w:val="303868CF"/>
    <w:rsid w:val="30560CF2"/>
    <w:rsid w:val="30651281"/>
    <w:rsid w:val="30952A9E"/>
    <w:rsid w:val="30FC0ED3"/>
    <w:rsid w:val="31460D46"/>
    <w:rsid w:val="31665ED0"/>
    <w:rsid w:val="3180218A"/>
    <w:rsid w:val="31BB7DEC"/>
    <w:rsid w:val="323C138E"/>
    <w:rsid w:val="327F0BC2"/>
    <w:rsid w:val="32BC3AB2"/>
    <w:rsid w:val="32C14761"/>
    <w:rsid w:val="32DD7BB1"/>
    <w:rsid w:val="33037CE6"/>
    <w:rsid w:val="33411DB3"/>
    <w:rsid w:val="334A265E"/>
    <w:rsid w:val="35007930"/>
    <w:rsid w:val="353D6568"/>
    <w:rsid w:val="353F226B"/>
    <w:rsid w:val="35477CED"/>
    <w:rsid w:val="355B63E3"/>
    <w:rsid w:val="359525D5"/>
    <w:rsid w:val="364D63A5"/>
    <w:rsid w:val="36515D37"/>
    <w:rsid w:val="365F2787"/>
    <w:rsid w:val="36795371"/>
    <w:rsid w:val="376D43A0"/>
    <w:rsid w:val="376D5F53"/>
    <w:rsid w:val="37712C84"/>
    <w:rsid w:val="37F713BE"/>
    <w:rsid w:val="381F40A2"/>
    <w:rsid w:val="382107A4"/>
    <w:rsid w:val="386D65BA"/>
    <w:rsid w:val="387651CB"/>
    <w:rsid w:val="38CC7751"/>
    <w:rsid w:val="38EB7E91"/>
    <w:rsid w:val="3A8871DA"/>
    <w:rsid w:val="3B67221B"/>
    <w:rsid w:val="3BED347A"/>
    <w:rsid w:val="3C045C07"/>
    <w:rsid w:val="3C7C67B6"/>
    <w:rsid w:val="3C871A15"/>
    <w:rsid w:val="3CAB1D9C"/>
    <w:rsid w:val="3CCF10E8"/>
    <w:rsid w:val="3D914A9E"/>
    <w:rsid w:val="3E097143"/>
    <w:rsid w:val="3E4619B8"/>
    <w:rsid w:val="3E7D606C"/>
    <w:rsid w:val="3EBD0877"/>
    <w:rsid w:val="3EE71A66"/>
    <w:rsid w:val="3F0B3DB0"/>
    <w:rsid w:val="3F4B0C7E"/>
    <w:rsid w:val="3F524E0F"/>
    <w:rsid w:val="3F8C5475"/>
    <w:rsid w:val="3F957312"/>
    <w:rsid w:val="3FFD55B0"/>
    <w:rsid w:val="405C51F0"/>
    <w:rsid w:val="405D2416"/>
    <w:rsid w:val="40BA5148"/>
    <w:rsid w:val="40FE63B2"/>
    <w:rsid w:val="416A2A17"/>
    <w:rsid w:val="41741B70"/>
    <w:rsid w:val="417807C4"/>
    <w:rsid w:val="41E06CA1"/>
    <w:rsid w:val="42E678C1"/>
    <w:rsid w:val="433A5FAA"/>
    <w:rsid w:val="43552B7E"/>
    <w:rsid w:val="43710C4D"/>
    <w:rsid w:val="43A8628C"/>
    <w:rsid w:val="43BB412B"/>
    <w:rsid w:val="43C5025B"/>
    <w:rsid w:val="44A95511"/>
    <w:rsid w:val="44BB4F84"/>
    <w:rsid w:val="44D94046"/>
    <w:rsid w:val="451B501C"/>
    <w:rsid w:val="45231FEA"/>
    <w:rsid w:val="45994606"/>
    <w:rsid w:val="45B11EE5"/>
    <w:rsid w:val="45C924F7"/>
    <w:rsid w:val="46744E6F"/>
    <w:rsid w:val="46B64C91"/>
    <w:rsid w:val="46D21C6A"/>
    <w:rsid w:val="47396BEF"/>
    <w:rsid w:val="474D68D4"/>
    <w:rsid w:val="479A5198"/>
    <w:rsid w:val="479D4795"/>
    <w:rsid w:val="47B24500"/>
    <w:rsid w:val="47F31022"/>
    <w:rsid w:val="47F93E8B"/>
    <w:rsid w:val="48183E65"/>
    <w:rsid w:val="48D43D0B"/>
    <w:rsid w:val="48E16C9F"/>
    <w:rsid w:val="492A0E97"/>
    <w:rsid w:val="499C6DB5"/>
    <w:rsid w:val="4B4D1EF9"/>
    <w:rsid w:val="4B630D67"/>
    <w:rsid w:val="4B745559"/>
    <w:rsid w:val="4B9A32BA"/>
    <w:rsid w:val="4C157334"/>
    <w:rsid w:val="4CB6781B"/>
    <w:rsid w:val="4CF0607B"/>
    <w:rsid w:val="4D541092"/>
    <w:rsid w:val="4D966C77"/>
    <w:rsid w:val="4E481A5E"/>
    <w:rsid w:val="4E526BA0"/>
    <w:rsid w:val="4E8B6FE3"/>
    <w:rsid w:val="4F060578"/>
    <w:rsid w:val="4F110B35"/>
    <w:rsid w:val="4F981855"/>
    <w:rsid w:val="506646DC"/>
    <w:rsid w:val="52A64B7F"/>
    <w:rsid w:val="539A7A40"/>
    <w:rsid w:val="53C07695"/>
    <w:rsid w:val="53FA74D7"/>
    <w:rsid w:val="544E6F61"/>
    <w:rsid w:val="54854FC0"/>
    <w:rsid w:val="54EF11AD"/>
    <w:rsid w:val="575F1D66"/>
    <w:rsid w:val="584D65EF"/>
    <w:rsid w:val="59473A1E"/>
    <w:rsid w:val="59736004"/>
    <w:rsid w:val="5A072769"/>
    <w:rsid w:val="5A9E0145"/>
    <w:rsid w:val="5AC46257"/>
    <w:rsid w:val="5BB3647D"/>
    <w:rsid w:val="5BDA648A"/>
    <w:rsid w:val="5C1670C0"/>
    <w:rsid w:val="5C383A77"/>
    <w:rsid w:val="5CCC024F"/>
    <w:rsid w:val="5D402613"/>
    <w:rsid w:val="5DC60467"/>
    <w:rsid w:val="5DFE4C56"/>
    <w:rsid w:val="5E2C5DFE"/>
    <w:rsid w:val="5E327A28"/>
    <w:rsid w:val="5E55288A"/>
    <w:rsid w:val="5E687C70"/>
    <w:rsid w:val="5E724750"/>
    <w:rsid w:val="5ECD3218"/>
    <w:rsid w:val="5F0B2CFC"/>
    <w:rsid w:val="5F45478C"/>
    <w:rsid w:val="60597988"/>
    <w:rsid w:val="605E1655"/>
    <w:rsid w:val="60613C5F"/>
    <w:rsid w:val="60D3289E"/>
    <w:rsid w:val="6160051C"/>
    <w:rsid w:val="61BD37F4"/>
    <w:rsid w:val="61EB05FD"/>
    <w:rsid w:val="625266C8"/>
    <w:rsid w:val="625C6EED"/>
    <w:rsid w:val="62AA506D"/>
    <w:rsid w:val="63AB1A91"/>
    <w:rsid w:val="63C53D22"/>
    <w:rsid w:val="64181AB6"/>
    <w:rsid w:val="64756B3B"/>
    <w:rsid w:val="64A5552C"/>
    <w:rsid w:val="65122243"/>
    <w:rsid w:val="65B040C2"/>
    <w:rsid w:val="65E36F9B"/>
    <w:rsid w:val="665D0372"/>
    <w:rsid w:val="6690718B"/>
    <w:rsid w:val="6768039E"/>
    <w:rsid w:val="67A96FBF"/>
    <w:rsid w:val="684F0E7C"/>
    <w:rsid w:val="689043EA"/>
    <w:rsid w:val="68D74475"/>
    <w:rsid w:val="69410B67"/>
    <w:rsid w:val="694F72F4"/>
    <w:rsid w:val="699F3187"/>
    <w:rsid w:val="69D07728"/>
    <w:rsid w:val="69D61583"/>
    <w:rsid w:val="69E35299"/>
    <w:rsid w:val="6A4A3CEE"/>
    <w:rsid w:val="6A6559B4"/>
    <w:rsid w:val="6A746DC9"/>
    <w:rsid w:val="6B26068A"/>
    <w:rsid w:val="6BB85600"/>
    <w:rsid w:val="6C0B70B4"/>
    <w:rsid w:val="6CC75121"/>
    <w:rsid w:val="6D371DB8"/>
    <w:rsid w:val="6EBC022E"/>
    <w:rsid w:val="6EE7325B"/>
    <w:rsid w:val="6FAD037E"/>
    <w:rsid w:val="6FB02B43"/>
    <w:rsid w:val="6FD50C08"/>
    <w:rsid w:val="6FDB73C4"/>
    <w:rsid w:val="6FE142AB"/>
    <w:rsid w:val="701215FC"/>
    <w:rsid w:val="708304A5"/>
    <w:rsid w:val="70A80A72"/>
    <w:rsid w:val="70CD0B8D"/>
    <w:rsid w:val="71E532EA"/>
    <w:rsid w:val="71FE19F4"/>
    <w:rsid w:val="720F6580"/>
    <w:rsid w:val="72295B7C"/>
    <w:rsid w:val="72912FBC"/>
    <w:rsid w:val="72AD38C9"/>
    <w:rsid w:val="72F97189"/>
    <w:rsid w:val="73740A11"/>
    <w:rsid w:val="73AB3D2F"/>
    <w:rsid w:val="73C52280"/>
    <w:rsid w:val="7469276F"/>
    <w:rsid w:val="7496602E"/>
    <w:rsid w:val="74C0081A"/>
    <w:rsid w:val="755520F3"/>
    <w:rsid w:val="75564BC2"/>
    <w:rsid w:val="75834E9E"/>
    <w:rsid w:val="759A626A"/>
    <w:rsid w:val="75A7207D"/>
    <w:rsid w:val="75B73D77"/>
    <w:rsid w:val="760545DB"/>
    <w:rsid w:val="760E0AED"/>
    <w:rsid w:val="76617BD3"/>
    <w:rsid w:val="76715BDF"/>
    <w:rsid w:val="767540D0"/>
    <w:rsid w:val="767A5975"/>
    <w:rsid w:val="76FD22A7"/>
    <w:rsid w:val="77514008"/>
    <w:rsid w:val="77D875CF"/>
    <w:rsid w:val="786D3355"/>
    <w:rsid w:val="798E16F7"/>
    <w:rsid w:val="79A4335E"/>
    <w:rsid w:val="79AF21BA"/>
    <w:rsid w:val="7A5B2085"/>
    <w:rsid w:val="7ACA65F1"/>
    <w:rsid w:val="7AFF0ED2"/>
    <w:rsid w:val="7B613553"/>
    <w:rsid w:val="7B61673A"/>
    <w:rsid w:val="7BED3F40"/>
    <w:rsid w:val="7C00180F"/>
    <w:rsid w:val="7C007565"/>
    <w:rsid w:val="7CB9294D"/>
    <w:rsid w:val="7CC03966"/>
    <w:rsid w:val="7CD007C7"/>
    <w:rsid w:val="7D0564AB"/>
    <w:rsid w:val="7D7679EA"/>
    <w:rsid w:val="7D8C327C"/>
    <w:rsid w:val="7DDC1F22"/>
    <w:rsid w:val="7DE72742"/>
    <w:rsid w:val="7E12778D"/>
    <w:rsid w:val="7E4A72A2"/>
    <w:rsid w:val="7E5A3B8B"/>
    <w:rsid w:val="7EAD71C5"/>
    <w:rsid w:val="7EF626A7"/>
    <w:rsid w:val="7F092333"/>
    <w:rsid w:val="7F3C5391"/>
    <w:rsid w:val="7F5B0B7E"/>
    <w:rsid w:val="7F7F48FA"/>
    <w:rsid w:val="7F8521B6"/>
    <w:rsid w:val="7F8A6ECF"/>
    <w:rsid w:val="7FB40C7A"/>
    <w:rsid w:val="7FD47B3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10">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table" w:styleId="9">
    <w:name w:val="Table Grid"/>
    <w:basedOn w:val="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Strong"/>
    <w:basedOn w:val="10"/>
    <w:qFormat/>
    <w:uiPriority w:val="22"/>
    <w:rPr>
      <w:rFonts w:cs="Times New Roman"/>
      <w:b/>
    </w:rPr>
  </w:style>
  <w:style w:type="character" w:styleId="12">
    <w:name w:val="FollowedHyperlink"/>
    <w:basedOn w:val="10"/>
    <w:unhideWhenUsed/>
    <w:qFormat/>
    <w:uiPriority w:val="99"/>
    <w:rPr>
      <w:rFonts w:hint="eastAsia" w:ascii="宋体" w:hAnsi="宋体" w:eastAsia="宋体" w:cs="宋体"/>
      <w:color w:val="333333"/>
      <w:spacing w:val="15"/>
      <w:sz w:val="18"/>
      <w:szCs w:val="18"/>
      <w:u w:val="none"/>
    </w:rPr>
  </w:style>
  <w:style w:type="character" w:styleId="13">
    <w:name w:val="Emphasis"/>
    <w:basedOn w:val="10"/>
    <w:qFormat/>
    <w:locked/>
    <w:uiPriority w:val="0"/>
    <w:rPr>
      <w:i/>
    </w:rPr>
  </w:style>
  <w:style w:type="character" w:styleId="14">
    <w:name w:val="HTML Variable"/>
    <w:basedOn w:val="10"/>
    <w:unhideWhenUsed/>
    <w:qFormat/>
    <w:uiPriority w:val="99"/>
    <w:rPr>
      <w:i/>
    </w:rPr>
  </w:style>
  <w:style w:type="character" w:styleId="15">
    <w:name w:val="Hyperlink"/>
    <w:basedOn w:val="10"/>
    <w:unhideWhenUsed/>
    <w:qFormat/>
    <w:uiPriority w:val="99"/>
    <w:rPr>
      <w:rFonts w:hint="eastAsia" w:ascii="宋体" w:hAnsi="宋体" w:eastAsia="宋体" w:cs="宋体"/>
      <w:color w:val="333333"/>
      <w:spacing w:val="15"/>
      <w:sz w:val="18"/>
      <w:szCs w:val="18"/>
      <w:u w:val="none"/>
    </w:rPr>
  </w:style>
  <w:style w:type="character" w:styleId="16">
    <w:name w:val="HTML Code"/>
    <w:basedOn w:val="10"/>
    <w:unhideWhenUsed/>
    <w:qFormat/>
    <w:uiPriority w:val="99"/>
    <w:rPr>
      <w:rFonts w:ascii="Courier New" w:hAnsi="Courier New"/>
      <w:sz w:val="20"/>
    </w:rPr>
  </w:style>
  <w:style w:type="character" w:styleId="17">
    <w:name w:val="HTML Cite"/>
    <w:basedOn w:val="10"/>
    <w:unhideWhenUsed/>
    <w:qFormat/>
    <w:uiPriority w:val="99"/>
    <w:rPr>
      <w:i/>
    </w:rPr>
  </w:style>
  <w:style w:type="character" w:customStyle="1" w:styleId="18">
    <w:name w:val="标题 1 字符"/>
    <w:basedOn w:val="10"/>
    <w:link w:val="2"/>
    <w:qFormat/>
    <w:uiPriority w:val="9"/>
    <w:rPr>
      <w:rFonts w:ascii="Calibri" w:hAnsi="Calibri"/>
      <w:b/>
      <w:bCs/>
      <w:kern w:val="44"/>
      <w:sz w:val="44"/>
      <w:szCs w:val="44"/>
    </w:rPr>
  </w:style>
  <w:style w:type="character" w:customStyle="1" w:styleId="19">
    <w:name w:val="标题 3 字符"/>
    <w:basedOn w:val="10"/>
    <w:link w:val="4"/>
    <w:semiHidden/>
    <w:qFormat/>
    <w:uiPriority w:val="9"/>
    <w:rPr>
      <w:rFonts w:ascii="Calibri" w:hAnsi="Calibri"/>
      <w:b/>
      <w:bCs/>
      <w:sz w:val="32"/>
      <w:szCs w:val="32"/>
    </w:rPr>
  </w:style>
  <w:style w:type="character" w:customStyle="1" w:styleId="20">
    <w:name w:val="font21"/>
    <w:basedOn w:val="10"/>
    <w:qFormat/>
    <w:uiPriority w:val="99"/>
    <w:rPr>
      <w:rFonts w:ascii="华文行楷" w:hAnsi="华文行楷" w:eastAsia="华文行楷" w:cs="华文行楷"/>
      <w:color w:val="000000"/>
      <w:sz w:val="20"/>
      <w:szCs w:val="20"/>
      <w:u w:val="none"/>
    </w:rPr>
  </w:style>
  <w:style w:type="character" w:customStyle="1" w:styleId="21">
    <w:name w:val="font41"/>
    <w:basedOn w:val="10"/>
    <w:qFormat/>
    <w:uiPriority w:val="99"/>
    <w:rPr>
      <w:rFonts w:ascii="华文行楷" w:hAnsi="华文行楷" w:eastAsia="华文行楷" w:cs="华文行楷"/>
      <w:color w:val="000000"/>
      <w:sz w:val="20"/>
      <w:szCs w:val="20"/>
      <w:u w:val="none"/>
    </w:rPr>
  </w:style>
  <w:style w:type="character" w:customStyle="1" w:styleId="22">
    <w:name w:val="font11"/>
    <w:basedOn w:val="10"/>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10"/>
    <w:qFormat/>
    <w:uiPriority w:val="0"/>
    <w:rPr>
      <w:rFonts w:hint="eastAsia" w:ascii="宋体" w:hAnsi="宋体" w:eastAsia="宋体" w:cs="宋体"/>
      <w:b/>
      <w:color w:val="FF3300"/>
      <w:sz w:val="21"/>
      <w:szCs w:val="21"/>
    </w:rPr>
  </w:style>
  <w:style w:type="character" w:customStyle="1" w:styleId="25">
    <w:name w:val="prodir"/>
    <w:basedOn w:val="10"/>
    <w:qFormat/>
    <w:uiPriority w:val="0"/>
    <w:rPr>
      <w:rFonts w:hint="eastAsia" w:ascii="宋体" w:hAnsi="宋体" w:eastAsia="宋体" w:cs="宋体"/>
      <w:b/>
      <w:sz w:val="18"/>
      <w:szCs w:val="18"/>
    </w:rPr>
  </w:style>
  <w:style w:type="character" w:customStyle="1" w:styleId="26">
    <w:name w:val="proname"/>
    <w:basedOn w:val="10"/>
    <w:qFormat/>
    <w:uiPriority w:val="0"/>
    <w:rPr>
      <w:rFonts w:hint="eastAsia" w:ascii="宋体" w:hAnsi="宋体" w:eastAsia="宋体" w:cs="宋体"/>
      <w:b/>
      <w:sz w:val="24"/>
      <w:szCs w:val="24"/>
    </w:rPr>
  </w:style>
  <w:style w:type="character" w:customStyle="1" w:styleId="27">
    <w:name w:val="页眉 字符"/>
    <w:basedOn w:val="10"/>
    <w:link w:val="6"/>
    <w:semiHidden/>
    <w:qFormat/>
    <w:uiPriority w:val="99"/>
    <w:rPr>
      <w:rFonts w:ascii="Calibri" w:hAnsi="Calibri"/>
      <w:kern w:val="2"/>
      <w:sz w:val="18"/>
      <w:szCs w:val="18"/>
    </w:rPr>
  </w:style>
  <w:style w:type="character" w:customStyle="1" w:styleId="28">
    <w:name w:val="页脚 字符"/>
    <w:basedOn w:val="10"/>
    <w:link w:val="5"/>
    <w:qFormat/>
    <w:uiPriority w:val="99"/>
    <w:rPr>
      <w:rFonts w:ascii="Calibri" w:hAnsi="Calibri"/>
      <w:kern w:val="2"/>
      <w:sz w:val="18"/>
      <w:szCs w:val="18"/>
    </w:rPr>
  </w:style>
  <w:style w:type="character" w:customStyle="1" w:styleId="29">
    <w:name w:val="标题 2 字符"/>
    <w:basedOn w:val="10"/>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qFormat/>
    <w:uiPriority w:val="0"/>
    <w:pPr>
      <w:pBdr>
        <w:bottom w:val="single" w:color="auto" w:sz="6" w:space="1"/>
      </w:pBdr>
      <w:jc w:val="center"/>
    </w:pPr>
    <w:rPr>
      <w:rFonts w:ascii="Arial" w:eastAsia="宋体"/>
      <w:vanish/>
      <w:sz w:val="16"/>
    </w:rPr>
  </w:style>
  <w:style w:type="paragraph" w:customStyle="1" w:styleId="33">
    <w:name w:val="_Style 32"/>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TotalTime>12</TotalTime>
  <ScaleCrop>false</ScaleCrop>
  <LinksUpToDate>false</LinksUpToDate>
  <CharactersWithSpaces>16434</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xgc</cp:lastModifiedBy>
  <cp:lastPrinted>2016-03-29T07:34:00Z</cp:lastPrinted>
  <dcterms:modified xsi:type="dcterms:W3CDTF">2019-06-03T01:13:09Z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y fmtid="{D5CDD505-2E9C-101B-9397-08002B2CF9AE}" pid="3" name="KSORubyTemplateID" linkTarget="0">
    <vt:lpwstr>6</vt:lpwstr>
  </property>
</Properties>
</file>